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3AAD" w14:textId="77777777" w:rsidR="00BE515A" w:rsidRPr="00B147CD" w:rsidRDefault="00BE515A" w:rsidP="00BE515A">
      <w:pPr>
        <w:rPr>
          <w:rFonts w:ascii="Arial" w:hAnsi="Arial" w:cs="Arial"/>
          <w:b/>
          <w:bCs/>
          <w:sz w:val="32"/>
          <w:szCs w:val="32"/>
        </w:rPr>
      </w:pPr>
      <w:r w:rsidRPr="00B147CD">
        <w:rPr>
          <w:rFonts w:ascii="Arial" w:hAnsi="Arial" w:cs="Arial"/>
          <w:b/>
          <w:bCs/>
          <w:sz w:val="32"/>
          <w:szCs w:val="32"/>
        </w:rPr>
        <w:t xml:space="preserve">BVHT Covid-19 Risk Assessment for Reopening of the </w:t>
      </w:r>
      <w:r>
        <w:rPr>
          <w:rFonts w:ascii="Arial" w:hAnsi="Arial" w:cs="Arial"/>
          <w:b/>
          <w:bCs/>
          <w:sz w:val="32"/>
          <w:szCs w:val="32"/>
        </w:rPr>
        <w:t xml:space="preserve">Village </w:t>
      </w:r>
      <w:r w:rsidRPr="00B147CD">
        <w:rPr>
          <w:rFonts w:ascii="Arial" w:hAnsi="Arial" w:cs="Arial"/>
          <w:b/>
          <w:bCs/>
          <w:sz w:val="32"/>
          <w:szCs w:val="32"/>
        </w:rPr>
        <w:t>Hall</w:t>
      </w:r>
    </w:p>
    <w:p w14:paraId="1081E5CD" w14:textId="5C0EF825" w:rsidR="00BE515A" w:rsidRPr="00AF4BE5" w:rsidRDefault="00BE515A" w:rsidP="00BE515A">
      <w:pPr>
        <w:rPr>
          <w:rFonts w:ascii="Arial" w:hAnsi="Arial" w:cs="Arial"/>
          <w:sz w:val="24"/>
          <w:szCs w:val="24"/>
        </w:rPr>
      </w:pPr>
      <w:r w:rsidRPr="00AF4BE5">
        <w:rPr>
          <w:rFonts w:ascii="Arial" w:hAnsi="Arial" w:cs="Arial"/>
          <w:sz w:val="24"/>
          <w:szCs w:val="24"/>
        </w:rPr>
        <w:t xml:space="preserve">Date/Version: </w:t>
      </w:r>
      <w:r>
        <w:rPr>
          <w:rFonts w:ascii="Arial" w:hAnsi="Arial" w:cs="Arial"/>
          <w:sz w:val="24"/>
          <w:szCs w:val="24"/>
        </w:rPr>
        <w:t>16 August 2021</w:t>
      </w:r>
      <w:r w:rsidRPr="00AF4BE5">
        <w:rPr>
          <w:rFonts w:ascii="Arial" w:hAnsi="Arial" w:cs="Arial"/>
          <w:sz w:val="24"/>
          <w:szCs w:val="24"/>
        </w:rPr>
        <w:t>, v.</w:t>
      </w:r>
      <w:r>
        <w:rPr>
          <w:rFonts w:ascii="Arial" w:hAnsi="Arial" w:cs="Arial"/>
          <w:sz w:val="24"/>
          <w:szCs w:val="24"/>
        </w:rPr>
        <w:t>5</w:t>
      </w:r>
    </w:p>
    <w:p w14:paraId="6259B2FA" w14:textId="77777777" w:rsidR="00BE515A" w:rsidRPr="00674C11" w:rsidRDefault="00BE515A" w:rsidP="00BE515A">
      <w:pPr>
        <w:rPr>
          <w:rFonts w:ascii="Arial" w:hAnsi="Arial" w:cs="Arial"/>
          <w:b/>
          <w:bCs/>
          <w:sz w:val="24"/>
          <w:szCs w:val="24"/>
        </w:rPr>
      </w:pPr>
      <w:r w:rsidRPr="00674C11">
        <w:rPr>
          <w:rFonts w:ascii="Arial" w:hAnsi="Arial" w:cs="Arial"/>
          <w:b/>
          <w:bCs/>
          <w:sz w:val="24"/>
          <w:szCs w:val="24"/>
        </w:rPr>
        <w:t>Risk Assessment – Bramley Village Hall</w:t>
      </w:r>
      <w:r>
        <w:rPr>
          <w:rFonts w:ascii="Arial" w:hAnsi="Arial" w:cs="Arial"/>
          <w:b/>
          <w:bCs/>
          <w:sz w:val="24"/>
          <w:szCs w:val="24"/>
        </w:rPr>
        <w:t>:</w:t>
      </w:r>
      <w:r w:rsidRPr="00674C11">
        <w:rPr>
          <w:rFonts w:ascii="Arial" w:hAnsi="Arial" w:cs="Arial"/>
          <w:b/>
          <w:bCs/>
          <w:sz w:val="24"/>
          <w:szCs w:val="24"/>
        </w:rPr>
        <w:t xml:space="preserve"> RESPONSE TO COVID-19 </w:t>
      </w:r>
    </w:p>
    <w:p w14:paraId="263401EE" w14:textId="77777777" w:rsidR="00BE515A" w:rsidRPr="00AF4BE5" w:rsidRDefault="00BE515A" w:rsidP="00BE515A">
      <w:pPr>
        <w:rPr>
          <w:rFonts w:ascii="Arial" w:hAnsi="Arial" w:cs="Arial"/>
          <w:sz w:val="24"/>
          <w:szCs w:val="24"/>
        </w:rPr>
      </w:pPr>
      <w:r w:rsidRPr="00AF4BE5">
        <w:rPr>
          <w:rFonts w:ascii="Arial" w:hAnsi="Arial" w:cs="Arial"/>
          <w:sz w:val="24"/>
          <w:szCs w:val="24"/>
        </w:rPr>
        <w:t>Venue – Bramley Village Hall, The Street, Bramley, Hants RG26 5BP</w:t>
      </w:r>
    </w:p>
    <w:p w14:paraId="343ACA86" w14:textId="77777777" w:rsidR="00BE515A" w:rsidRPr="00AF4BE5" w:rsidRDefault="00BE515A" w:rsidP="00BE515A">
      <w:pPr>
        <w:rPr>
          <w:rFonts w:ascii="Arial" w:hAnsi="Arial" w:cs="Arial"/>
          <w:sz w:val="24"/>
          <w:szCs w:val="24"/>
        </w:rPr>
      </w:pPr>
      <w:r w:rsidRPr="00DC4B71">
        <w:rPr>
          <w:rFonts w:ascii="Arial" w:hAnsi="Arial" w:cs="Arial"/>
          <w:b/>
          <w:bCs/>
          <w:sz w:val="24"/>
          <w:szCs w:val="24"/>
        </w:rPr>
        <w:t>Background:</w:t>
      </w:r>
      <w:r>
        <w:rPr>
          <w:rFonts w:ascii="Arial" w:hAnsi="Arial" w:cs="Arial"/>
          <w:sz w:val="24"/>
          <w:szCs w:val="24"/>
        </w:rPr>
        <w:t xml:space="preserve"> </w:t>
      </w:r>
      <w:r w:rsidRPr="00AF4BE5">
        <w:rPr>
          <w:rFonts w:ascii="Arial" w:hAnsi="Arial" w:cs="Arial"/>
          <w:sz w:val="24"/>
          <w:szCs w:val="24"/>
        </w:rPr>
        <w:t>As a response to the Covid-19 Pandemic</w:t>
      </w:r>
      <w:r>
        <w:rPr>
          <w:rFonts w:ascii="Arial" w:hAnsi="Arial" w:cs="Arial"/>
          <w:sz w:val="24"/>
          <w:szCs w:val="24"/>
        </w:rPr>
        <w:t xml:space="preserve"> and in keeping with Government regulations</w:t>
      </w:r>
      <w:r w:rsidRPr="00AF4BE5">
        <w:rPr>
          <w:rFonts w:ascii="Arial" w:hAnsi="Arial" w:cs="Arial"/>
          <w:sz w:val="24"/>
          <w:szCs w:val="24"/>
        </w:rPr>
        <w:t xml:space="preserve">, </w:t>
      </w:r>
      <w:r>
        <w:rPr>
          <w:rFonts w:ascii="Arial" w:hAnsi="Arial" w:cs="Arial"/>
          <w:sz w:val="24"/>
          <w:szCs w:val="24"/>
        </w:rPr>
        <w:t>Bramley Village Hall</w:t>
      </w:r>
      <w:r w:rsidRPr="00AF4BE5">
        <w:rPr>
          <w:rFonts w:ascii="Arial" w:hAnsi="Arial" w:cs="Arial"/>
          <w:sz w:val="24"/>
          <w:szCs w:val="24"/>
        </w:rPr>
        <w:t xml:space="preserve"> closed on </w:t>
      </w:r>
      <w:r>
        <w:rPr>
          <w:rFonts w:ascii="Arial" w:hAnsi="Arial" w:cs="Arial"/>
          <w:sz w:val="24"/>
          <w:szCs w:val="24"/>
        </w:rPr>
        <w:t xml:space="preserve">23 March </w:t>
      </w:r>
      <w:r w:rsidRPr="00AF4BE5">
        <w:rPr>
          <w:rFonts w:ascii="Arial" w:hAnsi="Arial" w:cs="Arial"/>
          <w:sz w:val="24"/>
          <w:szCs w:val="24"/>
        </w:rPr>
        <w:t>2020</w:t>
      </w:r>
      <w:r>
        <w:rPr>
          <w:rFonts w:ascii="Arial" w:hAnsi="Arial" w:cs="Arial"/>
          <w:sz w:val="24"/>
          <w:szCs w:val="24"/>
        </w:rPr>
        <w:t>, apart from Little Apples Nursery which continued to provide</w:t>
      </w:r>
      <w:r w:rsidRPr="00AF4BE5">
        <w:rPr>
          <w:rFonts w:ascii="Arial" w:hAnsi="Arial" w:cs="Arial"/>
          <w:sz w:val="24"/>
          <w:szCs w:val="24"/>
        </w:rPr>
        <w:t xml:space="preserve"> </w:t>
      </w:r>
      <w:r>
        <w:rPr>
          <w:rFonts w:ascii="Arial" w:hAnsi="Arial" w:cs="Arial"/>
          <w:sz w:val="24"/>
          <w:szCs w:val="24"/>
        </w:rPr>
        <w:t>childcare facilities for keyworkers. The Hall reopened in July 2020 and provided a limited facility during the summer, in line with Government regulations and following good practices throughout. A cleaning service was maintained by our Caretaker, with the frequency of visits increasing in line with the additional operating hours of the nursery and to meet the needs of other users who returned during the summer.</w:t>
      </w:r>
      <w:r w:rsidRPr="00AF4BE5">
        <w:rPr>
          <w:rFonts w:ascii="Arial" w:hAnsi="Arial" w:cs="Arial"/>
          <w:sz w:val="24"/>
          <w:szCs w:val="24"/>
        </w:rPr>
        <w:t xml:space="preserve"> </w:t>
      </w:r>
    </w:p>
    <w:p w14:paraId="55437DBB" w14:textId="1CE782AD" w:rsidR="00215B11" w:rsidRDefault="00BE515A" w:rsidP="00215B11">
      <w:pPr>
        <w:rPr>
          <w:rFonts w:ascii="Arial" w:hAnsi="Arial" w:cs="Arial"/>
          <w:sz w:val="24"/>
          <w:szCs w:val="24"/>
        </w:rPr>
      </w:pPr>
      <w:r>
        <w:rPr>
          <w:rFonts w:ascii="Arial" w:hAnsi="Arial" w:cs="Arial"/>
          <w:sz w:val="24"/>
          <w:szCs w:val="24"/>
        </w:rPr>
        <w:t xml:space="preserve">On 4 November 2020, the Government initiated a second lockdown and the Hall closed </w:t>
      </w:r>
      <w:proofErr w:type="gramStart"/>
      <w:r>
        <w:rPr>
          <w:rFonts w:ascii="Arial" w:hAnsi="Arial" w:cs="Arial"/>
          <w:sz w:val="24"/>
          <w:szCs w:val="24"/>
        </w:rPr>
        <w:t>with the exception of</w:t>
      </w:r>
      <w:proofErr w:type="gramEnd"/>
      <w:r>
        <w:rPr>
          <w:rFonts w:ascii="Arial" w:hAnsi="Arial" w:cs="Arial"/>
          <w:sz w:val="24"/>
          <w:szCs w:val="24"/>
        </w:rPr>
        <w:t xml:space="preserve"> Little Apples</w:t>
      </w:r>
      <w:r w:rsidR="00DB151B">
        <w:rPr>
          <w:rFonts w:ascii="Arial" w:hAnsi="Arial" w:cs="Arial"/>
          <w:sz w:val="24"/>
          <w:szCs w:val="24"/>
        </w:rPr>
        <w:t>.</w:t>
      </w:r>
      <w:r>
        <w:rPr>
          <w:rFonts w:ascii="Arial" w:hAnsi="Arial" w:cs="Arial"/>
          <w:sz w:val="24"/>
          <w:szCs w:val="24"/>
        </w:rPr>
        <w:t xml:space="preserve"> Lockdown ended on 2 December and Hampshire was designated a Tier 2 ‘High Alert’ area under the new restrictions applied across England. North Hampshire subsequently moved into Tier 4 on 26 December but on 4 January the Government announced that a further national lockdown would commence the following day and all community facilities would be closed from 5 January 2021. The Village Hall closed </w:t>
      </w:r>
      <w:r w:rsidR="00215B11">
        <w:rPr>
          <w:rFonts w:ascii="Arial" w:hAnsi="Arial" w:cs="Arial"/>
          <w:sz w:val="24"/>
          <w:szCs w:val="24"/>
        </w:rPr>
        <w:t xml:space="preserve">from </w:t>
      </w:r>
      <w:r>
        <w:rPr>
          <w:rFonts w:ascii="Arial" w:hAnsi="Arial" w:cs="Arial"/>
          <w:sz w:val="24"/>
          <w:szCs w:val="24"/>
        </w:rPr>
        <w:t>that date</w:t>
      </w:r>
      <w:r w:rsidR="00215B11">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with the exception of</w:t>
      </w:r>
      <w:proofErr w:type="gramEnd"/>
      <w:r>
        <w:rPr>
          <w:rFonts w:ascii="Arial" w:hAnsi="Arial" w:cs="Arial"/>
          <w:sz w:val="24"/>
          <w:szCs w:val="24"/>
        </w:rPr>
        <w:t xml:space="preserve"> Little Apples which continued to provide a service in line with Government protocols.</w:t>
      </w:r>
      <w:r w:rsidR="00215B11">
        <w:rPr>
          <w:rFonts w:ascii="Arial" w:hAnsi="Arial" w:cs="Arial"/>
          <w:sz w:val="24"/>
          <w:szCs w:val="24"/>
        </w:rPr>
        <w:t xml:space="preserve"> In April the Government announced</w:t>
      </w:r>
      <w:r>
        <w:rPr>
          <w:rFonts w:ascii="Arial" w:hAnsi="Arial" w:cs="Arial"/>
          <w:sz w:val="24"/>
          <w:szCs w:val="24"/>
        </w:rPr>
        <w:t xml:space="preserve"> a national roadmap to bring the lockdown to an end</w:t>
      </w:r>
      <w:r w:rsidR="00215B11">
        <w:rPr>
          <w:rFonts w:ascii="Arial" w:hAnsi="Arial" w:cs="Arial"/>
          <w:sz w:val="24"/>
          <w:szCs w:val="24"/>
        </w:rPr>
        <w:t xml:space="preserve"> and some activities at the Hall resumed, although we continued to maintain a Covid safe environment and encouraged social distancing by our users. The Village Hall reopened on 12 April, chiefly for indoor children’s activities but it was not until 19 July that we were permitted to offer a full range of activities as the Government announced an end to limits on social contact.</w:t>
      </w:r>
    </w:p>
    <w:p w14:paraId="4D857305" w14:textId="11DC314B" w:rsidR="00DB151B" w:rsidRPr="00DB151B" w:rsidRDefault="00215B11" w:rsidP="00DB151B">
      <w:pPr>
        <w:rPr>
          <w:rFonts w:ascii="Arial" w:hAnsi="Arial" w:cs="Arial"/>
          <w:sz w:val="24"/>
          <w:szCs w:val="24"/>
        </w:rPr>
      </w:pPr>
      <w:r w:rsidRPr="00DC4B71">
        <w:rPr>
          <w:rFonts w:ascii="Arial" w:hAnsi="Arial" w:cs="Arial"/>
          <w:b/>
          <w:bCs/>
          <w:sz w:val="24"/>
          <w:szCs w:val="24"/>
        </w:rPr>
        <w:t>Current Situation</w:t>
      </w:r>
      <w:r>
        <w:rPr>
          <w:rFonts w:ascii="Arial" w:hAnsi="Arial" w:cs="Arial"/>
          <w:sz w:val="24"/>
          <w:szCs w:val="24"/>
        </w:rPr>
        <w:t xml:space="preserve">: The Village Hall closed </w:t>
      </w:r>
      <w:r w:rsidR="00DB151B">
        <w:rPr>
          <w:rFonts w:ascii="Arial" w:hAnsi="Arial" w:cs="Arial"/>
          <w:sz w:val="24"/>
          <w:szCs w:val="24"/>
        </w:rPr>
        <w:t xml:space="preserve">on 19 July for external work to improve drainage and for resurfacing of the car park. This work was completed </w:t>
      </w:r>
      <w:r w:rsidR="003735F1">
        <w:rPr>
          <w:rFonts w:ascii="Arial" w:hAnsi="Arial" w:cs="Arial"/>
          <w:sz w:val="24"/>
          <w:szCs w:val="24"/>
        </w:rPr>
        <w:t>by</w:t>
      </w:r>
      <w:r w:rsidR="00DB151B">
        <w:rPr>
          <w:rFonts w:ascii="Arial" w:hAnsi="Arial" w:cs="Arial"/>
          <w:sz w:val="24"/>
          <w:szCs w:val="24"/>
        </w:rPr>
        <w:t xml:space="preserve"> 23 August and the hall resumed activity</w:t>
      </w:r>
      <w:r w:rsidR="003735F1">
        <w:rPr>
          <w:rFonts w:ascii="Arial" w:hAnsi="Arial" w:cs="Arial"/>
          <w:sz w:val="24"/>
          <w:szCs w:val="24"/>
        </w:rPr>
        <w:t xml:space="preserve"> on that date</w:t>
      </w:r>
      <w:r w:rsidR="00DB151B">
        <w:rPr>
          <w:rFonts w:ascii="Arial" w:hAnsi="Arial" w:cs="Arial"/>
          <w:sz w:val="24"/>
          <w:szCs w:val="24"/>
        </w:rPr>
        <w:t>. In doing so, we ask</w:t>
      </w:r>
      <w:r w:rsidR="003735F1">
        <w:rPr>
          <w:rFonts w:ascii="Arial" w:hAnsi="Arial" w:cs="Arial"/>
          <w:sz w:val="24"/>
          <w:szCs w:val="24"/>
        </w:rPr>
        <w:t>ed</w:t>
      </w:r>
      <w:r w:rsidR="00DB151B">
        <w:rPr>
          <w:rFonts w:ascii="Arial" w:hAnsi="Arial" w:cs="Arial"/>
          <w:sz w:val="24"/>
          <w:szCs w:val="24"/>
        </w:rPr>
        <w:t xml:space="preserve"> users of the Hall facilities to </w:t>
      </w:r>
      <w:r w:rsidR="00DB151B" w:rsidRPr="00DB151B">
        <w:rPr>
          <w:rFonts w:ascii="Arial" w:hAnsi="Arial" w:cs="Arial"/>
          <w:sz w:val="24"/>
          <w:szCs w:val="24"/>
        </w:rPr>
        <w:t xml:space="preserve"> make informed decisions and act carefully and</w:t>
      </w:r>
      <w:r w:rsidR="00DB151B">
        <w:rPr>
          <w:rFonts w:ascii="Arial" w:hAnsi="Arial" w:cs="Arial"/>
          <w:sz w:val="24"/>
          <w:szCs w:val="24"/>
        </w:rPr>
        <w:t xml:space="preserve"> </w:t>
      </w:r>
      <w:r w:rsidR="00DB151B" w:rsidRPr="00DB151B">
        <w:rPr>
          <w:rFonts w:ascii="Arial" w:hAnsi="Arial" w:cs="Arial"/>
          <w:sz w:val="24"/>
          <w:szCs w:val="24"/>
        </w:rPr>
        <w:t>proportionally to manage risk to themselves and others. While legal restrictions no longer apply,</w:t>
      </w:r>
      <w:r w:rsidR="00DB151B">
        <w:rPr>
          <w:rFonts w:ascii="Arial" w:hAnsi="Arial" w:cs="Arial"/>
          <w:sz w:val="24"/>
          <w:szCs w:val="24"/>
        </w:rPr>
        <w:t xml:space="preserve"> we will endeavour to follow </w:t>
      </w:r>
      <w:r w:rsidR="00DB151B" w:rsidRPr="00DB151B">
        <w:rPr>
          <w:rFonts w:ascii="Arial" w:hAnsi="Arial" w:cs="Arial"/>
          <w:sz w:val="24"/>
          <w:szCs w:val="24"/>
        </w:rPr>
        <w:t>Government guidance</w:t>
      </w:r>
      <w:r w:rsidR="00DB151B">
        <w:rPr>
          <w:rFonts w:ascii="Arial" w:hAnsi="Arial" w:cs="Arial"/>
          <w:sz w:val="24"/>
          <w:szCs w:val="24"/>
        </w:rPr>
        <w:t xml:space="preserve">; </w:t>
      </w:r>
      <w:r w:rsidR="00DB151B" w:rsidRPr="00DB151B">
        <w:rPr>
          <w:rFonts w:ascii="Arial" w:hAnsi="Arial" w:cs="Arial"/>
          <w:sz w:val="24"/>
          <w:szCs w:val="24"/>
        </w:rPr>
        <w:t>all community events and activities and private hires will</w:t>
      </w:r>
      <w:r w:rsidR="00DB151B">
        <w:rPr>
          <w:rFonts w:ascii="Arial" w:hAnsi="Arial" w:cs="Arial"/>
          <w:sz w:val="24"/>
          <w:szCs w:val="24"/>
        </w:rPr>
        <w:t xml:space="preserve"> </w:t>
      </w:r>
      <w:r w:rsidR="00DB151B" w:rsidRPr="00DB151B">
        <w:rPr>
          <w:rFonts w:ascii="Arial" w:hAnsi="Arial" w:cs="Arial"/>
          <w:sz w:val="24"/>
          <w:szCs w:val="24"/>
        </w:rPr>
        <w:t xml:space="preserve">be able to take place </w:t>
      </w:r>
      <w:r w:rsidR="00DB151B">
        <w:rPr>
          <w:rFonts w:ascii="Arial" w:hAnsi="Arial" w:cs="Arial"/>
          <w:sz w:val="24"/>
          <w:szCs w:val="24"/>
        </w:rPr>
        <w:t>w</w:t>
      </w:r>
      <w:r w:rsidR="00DB151B" w:rsidRPr="00DB151B">
        <w:rPr>
          <w:rFonts w:ascii="Arial" w:hAnsi="Arial" w:cs="Arial"/>
          <w:sz w:val="24"/>
          <w:szCs w:val="24"/>
        </w:rPr>
        <w:t xml:space="preserve">ith risks managed by </w:t>
      </w:r>
      <w:r w:rsidR="00DB151B">
        <w:rPr>
          <w:rFonts w:ascii="Arial" w:hAnsi="Arial" w:cs="Arial"/>
          <w:sz w:val="24"/>
          <w:szCs w:val="24"/>
        </w:rPr>
        <w:t>users</w:t>
      </w:r>
      <w:r w:rsidR="00DB151B" w:rsidRPr="00DB151B">
        <w:rPr>
          <w:rFonts w:ascii="Arial" w:hAnsi="Arial" w:cs="Arial"/>
          <w:sz w:val="24"/>
          <w:szCs w:val="24"/>
        </w:rPr>
        <w:t xml:space="preserve"> e.g., through ventilation, encouraging social</w:t>
      </w:r>
      <w:r w:rsidR="00DB151B">
        <w:rPr>
          <w:rFonts w:ascii="Arial" w:hAnsi="Arial" w:cs="Arial"/>
          <w:sz w:val="24"/>
          <w:szCs w:val="24"/>
        </w:rPr>
        <w:t xml:space="preserve"> </w:t>
      </w:r>
      <w:r w:rsidR="00DB151B" w:rsidRPr="00DB151B">
        <w:rPr>
          <w:rFonts w:ascii="Arial" w:hAnsi="Arial" w:cs="Arial"/>
          <w:sz w:val="24"/>
          <w:szCs w:val="24"/>
        </w:rPr>
        <w:t>distancing, hand washing and use of hand sanitiser.</w:t>
      </w:r>
    </w:p>
    <w:p w14:paraId="3E7CD5B1" w14:textId="5D55755C" w:rsidR="00DB151B" w:rsidRPr="00DB151B" w:rsidRDefault="00DB151B" w:rsidP="00DB151B">
      <w:pPr>
        <w:rPr>
          <w:rFonts w:ascii="Arial" w:hAnsi="Arial" w:cs="Arial"/>
          <w:sz w:val="24"/>
          <w:szCs w:val="24"/>
        </w:rPr>
      </w:pPr>
      <w:r w:rsidRPr="00DB151B">
        <w:rPr>
          <w:rFonts w:ascii="Arial" w:hAnsi="Arial" w:cs="Arial"/>
          <w:sz w:val="24"/>
          <w:szCs w:val="24"/>
        </w:rPr>
        <w:t xml:space="preserve">Nevertheless, the greater transmission </w:t>
      </w:r>
      <w:r w:rsidR="00226DA0">
        <w:rPr>
          <w:rFonts w:ascii="Arial" w:hAnsi="Arial" w:cs="Arial"/>
          <w:sz w:val="24"/>
          <w:szCs w:val="24"/>
        </w:rPr>
        <w:t xml:space="preserve">risk </w:t>
      </w:r>
      <w:r w:rsidRPr="00DB151B">
        <w:rPr>
          <w:rFonts w:ascii="Arial" w:hAnsi="Arial" w:cs="Arial"/>
          <w:sz w:val="24"/>
          <w:szCs w:val="24"/>
        </w:rPr>
        <w:t>associated with the Delta variant means it remains important to</w:t>
      </w:r>
      <w:r>
        <w:rPr>
          <w:rFonts w:ascii="Arial" w:hAnsi="Arial" w:cs="Arial"/>
          <w:sz w:val="24"/>
          <w:szCs w:val="24"/>
        </w:rPr>
        <w:t xml:space="preserve"> </w:t>
      </w:r>
      <w:r w:rsidRPr="00DB151B">
        <w:rPr>
          <w:rFonts w:ascii="Arial" w:hAnsi="Arial" w:cs="Arial"/>
          <w:sz w:val="24"/>
          <w:szCs w:val="24"/>
        </w:rPr>
        <w:t>respect and be considerate of those who are more vulnerable and who may wish to take a more cautious</w:t>
      </w:r>
      <w:r>
        <w:rPr>
          <w:rFonts w:ascii="Arial" w:hAnsi="Arial" w:cs="Arial"/>
          <w:sz w:val="24"/>
          <w:szCs w:val="24"/>
        </w:rPr>
        <w:t xml:space="preserve"> </w:t>
      </w:r>
      <w:r w:rsidRPr="00DB151B">
        <w:rPr>
          <w:rFonts w:ascii="Arial" w:hAnsi="Arial" w:cs="Arial"/>
          <w:sz w:val="24"/>
          <w:szCs w:val="24"/>
        </w:rPr>
        <w:t xml:space="preserve">approach. It will therefore be appropriate </w:t>
      </w:r>
      <w:r w:rsidRPr="00DB151B">
        <w:rPr>
          <w:rFonts w:ascii="Arial" w:hAnsi="Arial" w:cs="Arial"/>
          <w:sz w:val="24"/>
          <w:szCs w:val="24"/>
        </w:rPr>
        <w:lastRenderedPageBreak/>
        <w:t>at some activities or events that measures (including wearing</w:t>
      </w:r>
      <w:r w:rsidR="00226DA0">
        <w:rPr>
          <w:rFonts w:ascii="Arial" w:hAnsi="Arial" w:cs="Arial"/>
          <w:sz w:val="24"/>
          <w:szCs w:val="24"/>
        </w:rPr>
        <w:t xml:space="preserve"> </w:t>
      </w:r>
      <w:r w:rsidRPr="00DB151B">
        <w:rPr>
          <w:rFonts w:ascii="Arial" w:hAnsi="Arial" w:cs="Arial"/>
          <w:sz w:val="24"/>
          <w:szCs w:val="24"/>
        </w:rPr>
        <w:t>face masks and social distancing) are taken so that people who are clinically more vulnerable or not yet</w:t>
      </w:r>
      <w:r w:rsidR="00226DA0">
        <w:rPr>
          <w:rFonts w:ascii="Arial" w:hAnsi="Arial" w:cs="Arial"/>
          <w:sz w:val="24"/>
          <w:szCs w:val="24"/>
        </w:rPr>
        <w:t xml:space="preserve"> </w:t>
      </w:r>
      <w:r w:rsidRPr="00DB151B">
        <w:rPr>
          <w:rFonts w:ascii="Arial" w:hAnsi="Arial" w:cs="Arial"/>
          <w:sz w:val="24"/>
          <w:szCs w:val="24"/>
        </w:rPr>
        <w:t>fully vaccinated can attend.</w:t>
      </w:r>
      <w:r w:rsidR="00226DA0">
        <w:rPr>
          <w:rFonts w:ascii="Arial" w:hAnsi="Arial" w:cs="Arial"/>
          <w:sz w:val="24"/>
          <w:szCs w:val="24"/>
        </w:rPr>
        <w:t xml:space="preserve"> It will be the responsibility of users to determine what measures may be appropriate to the group or activity involved. </w:t>
      </w:r>
      <w:r w:rsidRPr="00DB151B">
        <w:rPr>
          <w:rFonts w:ascii="Arial" w:hAnsi="Arial" w:cs="Arial"/>
          <w:sz w:val="24"/>
          <w:szCs w:val="24"/>
        </w:rPr>
        <w:t>Good ventilation</w:t>
      </w:r>
      <w:r w:rsidR="00226DA0">
        <w:rPr>
          <w:rFonts w:ascii="Arial" w:hAnsi="Arial" w:cs="Arial"/>
          <w:sz w:val="24"/>
          <w:szCs w:val="24"/>
        </w:rPr>
        <w:t xml:space="preserve"> </w:t>
      </w:r>
      <w:r w:rsidRPr="00DB151B">
        <w:rPr>
          <w:rFonts w:ascii="Arial" w:hAnsi="Arial" w:cs="Arial"/>
          <w:sz w:val="24"/>
          <w:szCs w:val="24"/>
        </w:rPr>
        <w:t xml:space="preserve">is the best means of reducing risk of transmission so </w:t>
      </w:r>
      <w:r w:rsidR="00226DA0">
        <w:rPr>
          <w:rFonts w:ascii="Arial" w:hAnsi="Arial" w:cs="Arial"/>
          <w:sz w:val="24"/>
          <w:szCs w:val="24"/>
        </w:rPr>
        <w:t>an ‘open windows’ policy would be sensible along with careful consideration of the density of the number of users in the venue. In support of this, we will r</w:t>
      </w:r>
      <w:r w:rsidRPr="00DB151B">
        <w:rPr>
          <w:rFonts w:ascii="Arial" w:hAnsi="Arial" w:cs="Arial"/>
          <w:sz w:val="24"/>
          <w:szCs w:val="24"/>
        </w:rPr>
        <w:t>etain the physical</w:t>
      </w:r>
      <w:r w:rsidR="00226DA0">
        <w:rPr>
          <w:rFonts w:ascii="Arial" w:hAnsi="Arial" w:cs="Arial"/>
          <w:sz w:val="24"/>
          <w:szCs w:val="24"/>
        </w:rPr>
        <w:t xml:space="preserve"> </w:t>
      </w:r>
      <w:r w:rsidRPr="00DB151B">
        <w:rPr>
          <w:rFonts w:ascii="Arial" w:hAnsi="Arial" w:cs="Arial"/>
          <w:sz w:val="24"/>
          <w:szCs w:val="24"/>
        </w:rPr>
        <w:t>measures already in place</w:t>
      </w:r>
      <w:r w:rsidR="00226DA0">
        <w:rPr>
          <w:rFonts w:ascii="Arial" w:hAnsi="Arial" w:cs="Arial"/>
          <w:sz w:val="24"/>
          <w:szCs w:val="24"/>
        </w:rPr>
        <w:t xml:space="preserve">, such as </w:t>
      </w:r>
      <w:r w:rsidRPr="00DB151B">
        <w:rPr>
          <w:rFonts w:ascii="Arial" w:hAnsi="Arial" w:cs="Arial"/>
          <w:sz w:val="24"/>
          <w:szCs w:val="24"/>
        </w:rPr>
        <w:t>QR poster</w:t>
      </w:r>
      <w:r w:rsidR="003735F1">
        <w:rPr>
          <w:rFonts w:ascii="Arial" w:hAnsi="Arial" w:cs="Arial"/>
          <w:sz w:val="24"/>
          <w:szCs w:val="24"/>
        </w:rPr>
        <w:t>s</w:t>
      </w:r>
      <w:r w:rsidRPr="00DB151B">
        <w:rPr>
          <w:rFonts w:ascii="Arial" w:hAnsi="Arial" w:cs="Arial"/>
          <w:sz w:val="24"/>
          <w:szCs w:val="24"/>
        </w:rPr>
        <w:t>, hand sanitiser stations, posters requiring face coverings on</w:t>
      </w:r>
      <w:r w:rsidR="00226DA0">
        <w:rPr>
          <w:rFonts w:ascii="Arial" w:hAnsi="Arial" w:cs="Arial"/>
          <w:sz w:val="24"/>
          <w:szCs w:val="24"/>
        </w:rPr>
        <w:t xml:space="preserve"> </w:t>
      </w:r>
      <w:r w:rsidRPr="00DB151B">
        <w:rPr>
          <w:rFonts w:ascii="Arial" w:hAnsi="Arial" w:cs="Arial"/>
          <w:sz w:val="24"/>
          <w:szCs w:val="24"/>
        </w:rPr>
        <w:t xml:space="preserve">entry and more frequent cleaning of regularly touched surfaces, so that people feel comfortable </w:t>
      </w:r>
      <w:r w:rsidR="00226DA0">
        <w:rPr>
          <w:rFonts w:ascii="Arial" w:hAnsi="Arial" w:cs="Arial"/>
          <w:sz w:val="24"/>
          <w:szCs w:val="24"/>
        </w:rPr>
        <w:t>using our facility.</w:t>
      </w:r>
    </w:p>
    <w:p w14:paraId="4B0EBA08" w14:textId="0104C449" w:rsidR="00BE515A" w:rsidRDefault="00226DA0" w:rsidP="00DB151B">
      <w:pPr>
        <w:rPr>
          <w:rFonts w:ascii="Arial" w:hAnsi="Arial" w:cs="Arial"/>
          <w:sz w:val="24"/>
          <w:szCs w:val="24"/>
        </w:rPr>
      </w:pPr>
      <w:r>
        <w:rPr>
          <w:rFonts w:ascii="Arial" w:hAnsi="Arial" w:cs="Arial"/>
          <w:sz w:val="24"/>
          <w:szCs w:val="24"/>
        </w:rPr>
        <w:t>T</w:t>
      </w:r>
      <w:r w:rsidR="00BE515A">
        <w:rPr>
          <w:rFonts w:ascii="Arial" w:hAnsi="Arial" w:cs="Arial"/>
          <w:sz w:val="24"/>
          <w:szCs w:val="24"/>
        </w:rPr>
        <w:t xml:space="preserve">he Bramley Village Hall Trust will only accept bookings for venues at the Hall provided prospective users will utilise the facility in a </w:t>
      </w:r>
      <w:r w:rsidR="003735F1">
        <w:rPr>
          <w:rFonts w:ascii="Arial" w:hAnsi="Arial" w:cs="Arial"/>
          <w:sz w:val="24"/>
          <w:szCs w:val="24"/>
        </w:rPr>
        <w:t>manner which reduces the risk of infection and respects the efforts and intentions of those who require a higher level of safeguarding</w:t>
      </w:r>
      <w:r w:rsidR="00BE515A">
        <w:rPr>
          <w:rFonts w:ascii="Arial" w:hAnsi="Arial" w:cs="Arial"/>
          <w:sz w:val="24"/>
          <w:szCs w:val="24"/>
        </w:rPr>
        <w:t xml:space="preserve">. This assessment identifies the risks involved in </w:t>
      </w:r>
      <w:r>
        <w:rPr>
          <w:rFonts w:ascii="Arial" w:hAnsi="Arial" w:cs="Arial"/>
          <w:sz w:val="24"/>
          <w:szCs w:val="24"/>
        </w:rPr>
        <w:t>using the facility and suggests ways in which users can be more risk aware and adapt behaviours to reduce the risk of infection.</w:t>
      </w:r>
    </w:p>
    <w:p w14:paraId="17166C45" w14:textId="77777777" w:rsidR="00BE515A" w:rsidRPr="00AF4BE5" w:rsidRDefault="00BE515A" w:rsidP="00BE515A">
      <w:pPr>
        <w:rPr>
          <w:rFonts w:ascii="Arial" w:hAnsi="Arial" w:cs="Arial"/>
          <w:sz w:val="24"/>
          <w:szCs w:val="24"/>
        </w:rPr>
      </w:pPr>
      <w:r w:rsidRPr="00AF4BE5">
        <w:rPr>
          <w:rFonts w:ascii="Arial" w:hAnsi="Arial" w:cs="Arial"/>
          <w:sz w:val="24"/>
          <w:szCs w:val="24"/>
        </w:rPr>
        <w:t xml:space="preserve">Hiring going forward will be based on risk management and the ability </w:t>
      </w:r>
      <w:r>
        <w:rPr>
          <w:rFonts w:ascii="Arial" w:hAnsi="Arial" w:cs="Arial"/>
          <w:sz w:val="24"/>
          <w:szCs w:val="24"/>
        </w:rPr>
        <w:t>t</w:t>
      </w:r>
      <w:r w:rsidRPr="00AF4BE5">
        <w:rPr>
          <w:rFonts w:ascii="Arial" w:hAnsi="Arial" w:cs="Arial"/>
          <w:sz w:val="24"/>
          <w:szCs w:val="24"/>
        </w:rPr>
        <w:t xml:space="preserve">o provide the safest possible environment and the hirer to have control measures in place to keep their guests safe whilst in the </w:t>
      </w:r>
      <w:r>
        <w:rPr>
          <w:rFonts w:ascii="Arial" w:hAnsi="Arial" w:cs="Arial"/>
          <w:sz w:val="24"/>
          <w:szCs w:val="24"/>
        </w:rPr>
        <w:t>Hall</w:t>
      </w:r>
      <w:r w:rsidRPr="00AF4BE5">
        <w:rPr>
          <w:rFonts w:ascii="Arial" w:hAnsi="Arial" w:cs="Arial"/>
          <w:sz w:val="24"/>
          <w:szCs w:val="24"/>
        </w:rPr>
        <w:t xml:space="preserve">. </w:t>
      </w:r>
      <w:r>
        <w:rPr>
          <w:rFonts w:ascii="Arial" w:hAnsi="Arial" w:cs="Arial"/>
          <w:sz w:val="24"/>
          <w:szCs w:val="24"/>
        </w:rPr>
        <w:t>The Trust will ma</w:t>
      </w:r>
      <w:r w:rsidRPr="00AF4BE5">
        <w:rPr>
          <w:rFonts w:ascii="Arial" w:hAnsi="Arial" w:cs="Arial"/>
          <w:sz w:val="24"/>
          <w:szCs w:val="24"/>
        </w:rPr>
        <w:t xml:space="preserve">ke decisions regarding </w:t>
      </w:r>
      <w:r>
        <w:rPr>
          <w:rFonts w:ascii="Arial" w:hAnsi="Arial" w:cs="Arial"/>
          <w:sz w:val="24"/>
          <w:szCs w:val="24"/>
        </w:rPr>
        <w:t>users</w:t>
      </w:r>
      <w:r w:rsidRPr="00AF4BE5">
        <w:rPr>
          <w:rFonts w:ascii="Arial" w:hAnsi="Arial" w:cs="Arial"/>
          <w:sz w:val="24"/>
          <w:szCs w:val="24"/>
        </w:rPr>
        <w:t xml:space="preserve"> bearing in mind the government guidance for vulnerable groups, social </w:t>
      </w:r>
      <w:proofErr w:type="gramStart"/>
      <w:r w:rsidRPr="00AF4BE5">
        <w:rPr>
          <w:rFonts w:ascii="Arial" w:hAnsi="Arial" w:cs="Arial"/>
          <w:sz w:val="24"/>
          <w:szCs w:val="24"/>
        </w:rPr>
        <w:t>distancing</w:t>
      </w:r>
      <w:proofErr w:type="gramEnd"/>
      <w:r w:rsidRPr="00AF4BE5">
        <w:rPr>
          <w:rFonts w:ascii="Arial" w:hAnsi="Arial" w:cs="Arial"/>
          <w:sz w:val="24"/>
          <w:szCs w:val="24"/>
        </w:rPr>
        <w:t xml:space="preserve"> and any other consideration</w:t>
      </w:r>
      <w:r>
        <w:rPr>
          <w:rFonts w:ascii="Arial" w:hAnsi="Arial" w:cs="Arial"/>
          <w:sz w:val="24"/>
          <w:szCs w:val="24"/>
        </w:rPr>
        <w:t>s</w:t>
      </w:r>
      <w:r w:rsidRPr="00AF4BE5">
        <w:rPr>
          <w:rFonts w:ascii="Arial" w:hAnsi="Arial" w:cs="Arial"/>
          <w:sz w:val="24"/>
          <w:szCs w:val="24"/>
        </w:rPr>
        <w:t xml:space="preserve">. Hirers will be responsible for providing </w:t>
      </w:r>
      <w:r>
        <w:rPr>
          <w:rFonts w:ascii="Arial" w:hAnsi="Arial" w:cs="Arial"/>
          <w:sz w:val="24"/>
          <w:szCs w:val="24"/>
        </w:rPr>
        <w:t xml:space="preserve">their </w:t>
      </w:r>
      <w:r w:rsidRPr="00AF4BE5">
        <w:rPr>
          <w:rFonts w:ascii="Arial" w:hAnsi="Arial" w:cs="Arial"/>
          <w:sz w:val="24"/>
          <w:szCs w:val="24"/>
        </w:rPr>
        <w:t xml:space="preserve">own PPE, cleaning materials and rubbish bags and will make own decisions based on good practice. The </w:t>
      </w:r>
      <w:r>
        <w:rPr>
          <w:rFonts w:ascii="Arial" w:hAnsi="Arial" w:cs="Arial"/>
          <w:sz w:val="24"/>
          <w:szCs w:val="24"/>
        </w:rPr>
        <w:t>Village Hall</w:t>
      </w:r>
      <w:r w:rsidRPr="00AF4BE5">
        <w:rPr>
          <w:rFonts w:ascii="Arial" w:hAnsi="Arial" w:cs="Arial"/>
          <w:sz w:val="24"/>
          <w:szCs w:val="24"/>
        </w:rPr>
        <w:t xml:space="preserve"> will not be held responsible for the actions of hirers within their own groups. </w:t>
      </w:r>
    </w:p>
    <w:p w14:paraId="52445DC5" w14:textId="77777777" w:rsidR="00BE515A" w:rsidRPr="00AF4BE5" w:rsidRDefault="00BE515A" w:rsidP="00BE515A">
      <w:pPr>
        <w:rPr>
          <w:rFonts w:ascii="Arial" w:hAnsi="Arial" w:cs="Arial"/>
          <w:sz w:val="24"/>
          <w:szCs w:val="24"/>
        </w:rPr>
      </w:pPr>
      <w:r w:rsidRPr="00AF4BE5">
        <w:rPr>
          <w:rFonts w:ascii="Arial" w:hAnsi="Arial" w:cs="Arial"/>
          <w:sz w:val="24"/>
          <w:szCs w:val="24"/>
        </w:rPr>
        <w:t xml:space="preserve">It is believed that it will be necessary to complete this risk assessment and compare it alongside the risk assessment of hirers and ascertain the control measures which are necessary should the hirer reasonably be able to meet the required social distancing and hygiene practices. We will also set out the key responsibilities of each party to ensure all good practices are done and in good time. </w:t>
      </w:r>
    </w:p>
    <w:p w14:paraId="23CE2C14" w14:textId="77777777" w:rsidR="00BE515A" w:rsidRPr="00AF4BE5" w:rsidRDefault="00BE515A" w:rsidP="00BE515A">
      <w:pPr>
        <w:rPr>
          <w:rFonts w:ascii="Arial" w:hAnsi="Arial" w:cs="Arial"/>
          <w:sz w:val="24"/>
          <w:szCs w:val="24"/>
        </w:rPr>
      </w:pPr>
      <w:r w:rsidRPr="00AF4BE5">
        <w:rPr>
          <w:rFonts w:ascii="Arial" w:hAnsi="Arial" w:cs="Arial"/>
          <w:sz w:val="24"/>
          <w:szCs w:val="24"/>
        </w:rPr>
        <w:t xml:space="preserve">This risk assessment will be reviewed </w:t>
      </w:r>
      <w:r>
        <w:rPr>
          <w:rFonts w:ascii="Arial" w:hAnsi="Arial" w:cs="Arial"/>
          <w:sz w:val="24"/>
          <w:szCs w:val="24"/>
        </w:rPr>
        <w:t>regularly</w:t>
      </w:r>
      <w:r w:rsidRPr="00AF4BE5">
        <w:rPr>
          <w:rFonts w:ascii="Arial" w:hAnsi="Arial" w:cs="Arial"/>
          <w:sz w:val="24"/>
          <w:szCs w:val="24"/>
        </w:rPr>
        <w:t xml:space="preserve"> by the </w:t>
      </w:r>
      <w:r>
        <w:rPr>
          <w:rFonts w:ascii="Arial" w:hAnsi="Arial" w:cs="Arial"/>
          <w:sz w:val="24"/>
          <w:szCs w:val="24"/>
        </w:rPr>
        <w:t>Chairman, the H&amp;S Officer and the Bookings Manager</w:t>
      </w:r>
      <w:r w:rsidRPr="00AF4BE5">
        <w:rPr>
          <w:rFonts w:ascii="Arial" w:hAnsi="Arial" w:cs="Arial"/>
          <w:sz w:val="24"/>
          <w:szCs w:val="24"/>
        </w:rPr>
        <w:t xml:space="preserve"> and amendments will be made, confirmed with the </w:t>
      </w:r>
      <w:r>
        <w:rPr>
          <w:rFonts w:ascii="Arial" w:hAnsi="Arial" w:cs="Arial"/>
          <w:sz w:val="24"/>
          <w:szCs w:val="24"/>
        </w:rPr>
        <w:t>T</w:t>
      </w:r>
      <w:r w:rsidRPr="00AF4BE5">
        <w:rPr>
          <w:rFonts w:ascii="Arial" w:hAnsi="Arial" w:cs="Arial"/>
          <w:sz w:val="24"/>
          <w:szCs w:val="24"/>
        </w:rPr>
        <w:t>rustees and will be made available on the notice board</w:t>
      </w:r>
      <w:r>
        <w:rPr>
          <w:rFonts w:ascii="Arial" w:hAnsi="Arial" w:cs="Arial"/>
          <w:sz w:val="24"/>
          <w:szCs w:val="24"/>
        </w:rPr>
        <w:t xml:space="preserve"> in the Village Hall and on our </w:t>
      </w:r>
      <w:r w:rsidRPr="00AF4BE5">
        <w:rPr>
          <w:rFonts w:ascii="Arial" w:hAnsi="Arial" w:cs="Arial"/>
          <w:sz w:val="24"/>
          <w:szCs w:val="24"/>
        </w:rPr>
        <w:t xml:space="preserve">website. </w:t>
      </w:r>
    </w:p>
    <w:p w14:paraId="377DC91E" w14:textId="77777777" w:rsidR="00BE515A" w:rsidRDefault="00BE515A" w:rsidP="00BE515A">
      <w:pPr>
        <w:rPr>
          <w:rFonts w:ascii="Arial" w:hAnsi="Arial" w:cs="Arial"/>
          <w:sz w:val="24"/>
          <w:szCs w:val="24"/>
        </w:rPr>
      </w:pPr>
      <w:r w:rsidRPr="00AF4BE5">
        <w:rPr>
          <w:rFonts w:ascii="Arial" w:hAnsi="Arial" w:cs="Arial"/>
          <w:sz w:val="24"/>
          <w:szCs w:val="24"/>
        </w:rPr>
        <w:t xml:space="preserve"> </w:t>
      </w:r>
    </w:p>
    <w:p w14:paraId="6F99532C" w14:textId="77777777" w:rsidR="00BE515A" w:rsidRDefault="00BE515A" w:rsidP="00BE515A">
      <w:pPr>
        <w:rPr>
          <w:rFonts w:ascii="Arial" w:hAnsi="Arial" w:cs="Arial"/>
          <w:sz w:val="24"/>
          <w:szCs w:val="24"/>
        </w:rPr>
      </w:pPr>
      <w:r>
        <w:rPr>
          <w:rFonts w:ascii="Arial" w:hAnsi="Arial" w:cs="Arial"/>
          <w:sz w:val="24"/>
          <w:szCs w:val="24"/>
        </w:rPr>
        <w:br w:type="page"/>
      </w:r>
    </w:p>
    <w:p w14:paraId="68189F91" w14:textId="77777777" w:rsidR="00BE515A" w:rsidRPr="007949AF" w:rsidRDefault="00BE515A" w:rsidP="00BE515A">
      <w:pPr>
        <w:rPr>
          <w:rFonts w:ascii="Arial" w:hAnsi="Arial" w:cs="Arial"/>
          <w:b/>
          <w:bCs/>
          <w:sz w:val="24"/>
          <w:szCs w:val="24"/>
        </w:rPr>
      </w:pPr>
      <w:r w:rsidRPr="007949AF">
        <w:rPr>
          <w:rFonts w:ascii="Arial" w:hAnsi="Arial" w:cs="Arial"/>
          <w:b/>
          <w:bCs/>
          <w:sz w:val="24"/>
          <w:szCs w:val="24"/>
        </w:rPr>
        <w:lastRenderedPageBreak/>
        <w:t>RISK ASSESSMENT</w:t>
      </w:r>
    </w:p>
    <w:p w14:paraId="13AE5CC3" w14:textId="77777777" w:rsidR="00BE515A" w:rsidRPr="00AF4BE5" w:rsidRDefault="00BE515A" w:rsidP="00BE515A">
      <w:pPr>
        <w:rPr>
          <w:rFonts w:ascii="Arial" w:hAnsi="Arial" w:cs="Arial"/>
          <w:sz w:val="24"/>
          <w:szCs w:val="24"/>
        </w:rPr>
      </w:pPr>
      <w:r w:rsidRPr="00AF4BE5">
        <w:rPr>
          <w:rFonts w:ascii="Arial" w:hAnsi="Arial" w:cs="Arial"/>
          <w:sz w:val="24"/>
          <w:szCs w:val="24"/>
        </w:rPr>
        <w:t xml:space="preserve">Likelihood – 1 low/5 high </w:t>
      </w:r>
      <w:r>
        <w:rPr>
          <w:rFonts w:ascii="Arial" w:hAnsi="Arial" w:cs="Arial"/>
          <w:sz w:val="24"/>
          <w:szCs w:val="24"/>
        </w:rPr>
        <w:tab/>
      </w:r>
      <w:r>
        <w:rPr>
          <w:rFonts w:ascii="Arial" w:hAnsi="Arial" w:cs="Arial"/>
          <w:sz w:val="24"/>
          <w:szCs w:val="24"/>
        </w:rPr>
        <w:tab/>
        <w:t>Residual Risk</w:t>
      </w:r>
      <w:r w:rsidRPr="00AF4BE5">
        <w:rPr>
          <w:rFonts w:ascii="Arial" w:hAnsi="Arial" w:cs="Arial"/>
          <w:sz w:val="24"/>
          <w:szCs w:val="24"/>
        </w:rPr>
        <w:t xml:space="preserve"> – 1 low/5 high </w:t>
      </w:r>
    </w:p>
    <w:p w14:paraId="23296B93" w14:textId="77777777" w:rsidR="00BE515A" w:rsidRPr="00AF4BE5" w:rsidRDefault="00BE515A" w:rsidP="00BE515A">
      <w:pPr>
        <w:rPr>
          <w:rFonts w:ascii="Arial" w:hAnsi="Arial" w:cs="Arial"/>
          <w:sz w:val="24"/>
          <w:szCs w:val="24"/>
        </w:rPr>
      </w:pPr>
    </w:p>
    <w:tbl>
      <w:tblPr>
        <w:tblStyle w:val="TableGrid"/>
        <w:tblW w:w="0" w:type="auto"/>
        <w:tblLook w:val="04A0" w:firstRow="1" w:lastRow="0" w:firstColumn="1" w:lastColumn="0" w:noHBand="0" w:noVBand="1"/>
      </w:tblPr>
      <w:tblGrid>
        <w:gridCol w:w="809"/>
        <w:gridCol w:w="2751"/>
        <w:gridCol w:w="1848"/>
        <w:gridCol w:w="1416"/>
        <w:gridCol w:w="2475"/>
        <w:gridCol w:w="4588"/>
      </w:tblGrid>
      <w:tr w:rsidR="00BE515A" w14:paraId="7AD20449" w14:textId="77777777" w:rsidTr="007C2DE1">
        <w:tc>
          <w:tcPr>
            <w:tcW w:w="809" w:type="dxa"/>
          </w:tcPr>
          <w:p w14:paraId="0710ABDD" w14:textId="77777777" w:rsidR="00BE515A" w:rsidRPr="007949AF" w:rsidRDefault="00BE515A" w:rsidP="007C2DE1">
            <w:pPr>
              <w:rPr>
                <w:rFonts w:ascii="Arial" w:hAnsi="Arial" w:cs="Arial"/>
                <w:b/>
                <w:bCs/>
                <w:sz w:val="24"/>
                <w:szCs w:val="24"/>
              </w:rPr>
            </w:pPr>
            <w:r w:rsidRPr="007949AF">
              <w:rPr>
                <w:rFonts w:ascii="Arial" w:hAnsi="Arial" w:cs="Arial"/>
                <w:b/>
                <w:bCs/>
                <w:sz w:val="24"/>
                <w:szCs w:val="24"/>
              </w:rPr>
              <w:t>Item</w:t>
            </w:r>
          </w:p>
        </w:tc>
        <w:tc>
          <w:tcPr>
            <w:tcW w:w="2751" w:type="dxa"/>
          </w:tcPr>
          <w:p w14:paraId="259DFF60" w14:textId="77777777" w:rsidR="00BE515A" w:rsidRPr="007949AF" w:rsidRDefault="00BE515A" w:rsidP="007C2DE1">
            <w:pPr>
              <w:rPr>
                <w:rFonts w:ascii="Arial" w:hAnsi="Arial" w:cs="Arial"/>
                <w:b/>
                <w:bCs/>
                <w:sz w:val="24"/>
                <w:szCs w:val="24"/>
              </w:rPr>
            </w:pPr>
            <w:r w:rsidRPr="007949AF">
              <w:rPr>
                <w:rFonts w:ascii="Arial" w:hAnsi="Arial" w:cs="Arial"/>
                <w:b/>
                <w:bCs/>
                <w:sz w:val="24"/>
                <w:szCs w:val="24"/>
              </w:rPr>
              <w:t>Hazard</w:t>
            </w:r>
          </w:p>
        </w:tc>
        <w:tc>
          <w:tcPr>
            <w:tcW w:w="1848" w:type="dxa"/>
          </w:tcPr>
          <w:p w14:paraId="395AC14B" w14:textId="77777777" w:rsidR="00BE515A" w:rsidRPr="007949AF" w:rsidRDefault="00BE515A" w:rsidP="007C2DE1">
            <w:pPr>
              <w:rPr>
                <w:rFonts w:ascii="Arial" w:hAnsi="Arial" w:cs="Arial"/>
                <w:b/>
                <w:bCs/>
                <w:sz w:val="24"/>
                <w:szCs w:val="24"/>
              </w:rPr>
            </w:pPr>
            <w:r w:rsidRPr="007949AF">
              <w:rPr>
                <w:rFonts w:ascii="Arial" w:hAnsi="Arial" w:cs="Arial"/>
                <w:b/>
                <w:bCs/>
                <w:sz w:val="24"/>
                <w:szCs w:val="24"/>
              </w:rPr>
              <w:t>Who may be harmed</w:t>
            </w:r>
          </w:p>
        </w:tc>
        <w:tc>
          <w:tcPr>
            <w:tcW w:w="1416" w:type="dxa"/>
          </w:tcPr>
          <w:p w14:paraId="69B635A8" w14:textId="77777777" w:rsidR="00BE515A" w:rsidRPr="007949AF" w:rsidRDefault="00BE515A" w:rsidP="007C2DE1">
            <w:pPr>
              <w:rPr>
                <w:rFonts w:ascii="Arial" w:hAnsi="Arial" w:cs="Arial"/>
                <w:b/>
                <w:bCs/>
                <w:sz w:val="24"/>
                <w:szCs w:val="24"/>
              </w:rPr>
            </w:pPr>
            <w:r w:rsidRPr="007949AF">
              <w:rPr>
                <w:rFonts w:ascii="Arial" w:hAnsi="Arial" w:cs="Arial"/>
                <w:b/>
                <w:bCs/>
                <w:sz w:val="24"/>
                <w:szCs w:val="24"/>
              </w:rPr>
              <w:t>Likelihood</w:t>
            </w:r>
          </w:p>
        </w:tc>
        <w:tc>
          <w:tcPr>
            <w:tcW w:w="2475" w:type="dxa"/>
          </w:tcPr>
          <w:p w14:paraId="0E355EF4" w14:textId="77777777" w:rsidR="00BE515A" w:rsidRPr="007949AF" w:rsidRDefault="00BE515A" w:rsidP="007C2DE1">
            <w:pPr>
              <w:rPr>
                <w:rFonts w:ascii="Arial" w:hAnsi="Arial" w:cs="Arial"/>
                <w:b/>
                <w:bCs/>
                <w:sz w:val="24"/>
                <w:szCs w:val="24"/>
              </w:rPr>
            </w:pPr>
            <w:r w:rsidRPr="007949AF">
              <w:rPr>
                <w:rFonts w:ascii="Arial" w:hAnsi="Arial" w:cs="Arial"/>
                <w:b/>
                <w:bCs/>
                <w:sz w:val="24"/>
                <w:szCs w:val="24"/>
              </w:rPr>
              <w:t>Consequence</w:t>
            </w:r>
          </w:p>
        </w:tc>
        <w:tc>
          <w:tcPr>
            <w:tcW w:w="4588" w:type="dxa"/>
          </w:tcPr>
          <w:p w14:paraId="30885FDA" w14:textId="77777777" w:rsidR="00BE515A" w:rsidRPr="007949AF" w:rsidRDefault="00BE515A" w:rsidP="007C2DE1">
            <w:pPr>
              <w:rPr>
                <w:rFonts w:ascii="Arial" w:hAnsi="Arial" w:cs="Arial"/>
                <w:b/>
                <w:bCs/>
                <w:sz w:val="24"/>
                <w:szCs w:val="24"/>
              </w:rPr>
            </w:pPr>
            <w:r w:rsidRPr="007949AF">
              <w:rPr>
                <w:rFonts w:ascii="Arial" w:hAnsi="Arial" w:cs="Arial"/>
                <w:b/>
                <w:bCs/>
                <w:sz w:val="24"/>
                <w:szCs w:val="24"/>
              </w:rPr>
              <w:t>Control Measures/Mitigations</w:t>
            </w:r>
          </w:p>
        </w:tc>
      </w:tr>
      <w:tr w:rsidR="00BE515A" w14:paraId="1BB7A883" w14:textId="77777777" w:rsidTr="007C2DE1">
        <w:tc>
          <w:tcPr>
            <w:tcW w:w="809" w:type="dxa"/>
          </w:tcPr>
          <w:p w14:paraId="65FB5968" w14:textId="77777777" w:rsidR="00BE515A" w:rsidRDefault="00BE515A" w:rsidP="007C2DE1">
            <w:pPr>
              <w:rPr>
                <w:rFonts w:ascii="Arial" w:hAnsi="Arial" w:cs="Arial"/>
                <w:sz w:val="24"/>
                <w:szCs w:val="24"/>
              </w:rPr>
            </w:pPr>
            <w:r>
              <w:rPr>
                <w:rFonts w:ascii="Arial" w:hAnsi="Arial" w:cs="Arial"/>
                <w:sz w:val="24"/>
                <w:szCs w:val="24"/>
              </w:rPr>
              <w:t>1</w:t>
            </w:r>
          </w:p>
        </w:tc>
        <w:tc>
          <w:tcPr>
            <w:tcW w:w="2751" w:type="dxa"/>
          </w:tcPr>
          <w:p w14:paraId="76A1D267" w14:textId="77777777" w:rsidR="00BE515A" w:rsidRDefault="00BE515A" w:rsidP="007C2DE1">
            <w:pPr>
              <w:rPr>
                <w:rFonts w:ascii="Arial" w:hAnsi="Arial" w:cs="Arial"/>
                <w:sz w:val="24"/>
                <w:szCs w:val="24"/>
              </w:rPr>
            </w:pPr>
            <w:r>
              <w:rPr>
                <w:rFonts w:ascii="Arial" w:hAnsi="Arial" w:cs="Arial"/>
                <w:sz w:val="24"/>
                <w:szCs w:val="24"/>
              </w:rPr>
              <w:t>Use of BVH furniture and equipment.</w:t>
            </w:r>
            <w:r w:rsidRPr="00AF4BE5">
              <w:rPr>
                <w:rFonts w:ascii="Arial" w:hAnsi="Arial" w:cs="Arial"/>
                <w:sz w:val="24"/>
                <w:szCs w:val="24"/>
              </w:rPr>
              <w:t xml:space="preserve"> These provide opportunity for spread of virus.</w:t>
            </w:r>
          </w:p>
        </w:tc>
        <w:tc>
          <w:tcPr>
            <w:tcW w:w="1848" w:type="dxa"/>
          </w:tcPr>
          <w:p w14:paraId="3911C1A3"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793E6CBE" w14:textId="77777777" w:rsidR="00BE515A" w:rsidRDefault="00BE515A" w:rsidP="007C2DE1">
            <w:pPr>
              <w:rPr>
                <w:rFonts w:ascii="Arial" w:hAnsi="Arial" w:cs="Arial"/>
                <w:sz w:val="24"/>
                <w:szCs w:val="24"/>
              </w:rPr>
            </w:pPr>
            <w:r>
              <w:rPr>
                <w:rFonts w:ascii="Arial" w:hAnsi="Arial" w:cs="Arial"/>
                <w:sz w:val="24"/>
                <w:szCs w:val="24"/>
              </w:rPr>
              <w:t>3</w:t>
            </w:r>
          </w:p>
        </w:tc>
        <w:tc>
          <w:tcPr>
            <w:tcW w:w="2475" w:type="dxa"/>
          </w:tcPr>
          <w:p w14:paraId="6ADEAFC1" w14:textId="77777777" w:rsidR="00BE515A"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7C096D54" w14:textId="77777777" w:rsidR="00BE515A" w:rsidRPr="00AF4BE5" w:rsidRDefault="00BE515A" w:rsidP="007C2DE1">
            <w:pPr>
              <w:rPr>
                <w:rFonts w:ascii="Arial" w:hAnsi="Arial" w:cs="Arial"/>
                <w:sz w:val="24"/>
                <w:szCs w:val="24"/>
              </w:rPr>
            </w:pPr>
            <w:r>
              <w:rPr>
                <w:rFonts w:ascii="Arial" w:hAnsi="Arial" w:cs="Arial"/>
                <w:sz w:val="24"/>
                <w:szCs w:val="24"/>
              </w:rPr>
              <w:t xml:space="preserve">Cleaning regime by users. </w:t>
            </w:r>
            <w:r w:rsidRPr="00AF4BE5">
              <w:rPr>
                <w:rFonts w:ascii="Arial" w:hAnsi="Arial" w:cs="Arial"/>
                <w:sz w:val="24"/>
                <w:szCs w:val="24"/>
              </w:rPr>
              <w:t xml:space="preserve">At the end of their hire, hirers will be required to clean down chairs, tables and any other equipment used during their hire using anti-bacterial spray, this will include cleaning door handles. </w:t>
            </w:r>
          </w:p>
          <w:p w14:paraId="10B43737" w14:textId="77777777" w:rsidR="00BE515A" w:rsidRDefault="00BE515A" w:rsidP="007C2DE1">
            <w:pPr>
              <w:rPr>
                <w:rFonts w:ascii="Arial" w:hAnsi="Arial" w:cs="Arial"/>
                <w:sz w:val="24"/>
                <w:szCs w:val="24"/>
              </w:rPr>
            </w:pPr>
          </w:p>
          <w:p w14:paraId="6CB6EAA8" w14:textId="77777777" w:rsidR="00BE515A" w:rsidRPr="00AF4BE5" w:rsidRDefault="00BE515A" w:rsidP="007C2DE1">
            <w:pPr>
              <w:rPr>
                <w:rFonts w:ascii="Arial" w:hAnsi="Arial" w:cs="Arial"/>
                <w:sz w:val="24"/>
                <w:szCs w:val="24"/>
              </w:rPr>
            </w:pPr>
            <w:r w:rsidRPr="00AF4BE5">
              <w:rPr>
                <w:rFonts w:ascii="Arial" w:hAnsi="Arial" w:cs="Arial"/>
                <w:sz w:val="24"/>
                <w:szCs w:val="24"/>
              </w:rPr>
              <w:t xml:space="preserve">Residual risk level 2. </w:t>
            </w:r>
          </w:p>
          <w:p w14:paraId="40551948" w14:textId="77777777" w:rsidR="00BE515A" w:rsidRDefault="00BE515A" w:rsidP="007C2DE1">
            <w:pPr>
              <w:rPr>
                <w:rFonts w:ascii="Arial" w:hAnsi="Arial" w:cs="Arial"/>
                <w:sz w:val="24"/>
                <w:szCs w:val="24"/>
              </w:rPr>
            </w:pPr>
          </w:p>
        </w:tc>
      </w:tr>
      <w:tr w:rsidR="00BE515A" w14:paraId="5FDE11EF" w14:textId="77777777" w:rsidTr="007C2DE1">
        <w:tc>
          <w:tcPr>
            <w:tcW w:w="809" w:type="dxa"/>
          </w:tcPr>
          <w:p w14:paraId="6FC87CC2" w14:textId="77777777" w:rsidR="00BE515A" w:rsidRDefault="00BE515A" w:rsidP="007C2DE1">
            <w:pPr>
              <w:rPr>
                <w:rFonts w:ascii="Arial" w:hAnsi="Arial" w:cs="Arial"/>
                <w:sz w:val="24"/>
                <w:szCs w:val="24"/>
              </w:rPr>
            </w:pPr>
            <w:r>
              <w:rPr>
                <w:rFonts w:ascii="Arial" w:hAnsi="Arial" w:cs="Arial"/>
                <w:sz w:val="24"/>
                <w:szCs w:val="24"/>
              </w:rPr>
              <w:t>2</w:t>
            </w:r>
          </w:p>
        </w:tc>
        <w:tc>
          <w:tcPr>
            <w:tcW w:w="2751" w:type="dxa"/>
          </w:tcPr>
          <w:p w14:paraId="79671024" w14:textId="77777777" w:rsidR="00BE515A" w:rsidRDefault="00BE515A" w:rsidP="007C2DE1">
            <w:pPr>
              <w:rPr>
                <w:rFonts w:ascii="Arial" w:hAnsi="Arial" w:cs="Arial"/>
                <w:sz w:val="24"/>
                <w:szCs w:val="24"/>
              </w:rPr>
            </w:pPr>
            <w:r>
              <w:rPr>
                <w:rFonts w:ascii="Arial" w:hAnsi="Arial" w:cs="Arial"/>
                <w:sz w:val="24"/>
                <w:szCs w:val="24"/>
              </w:rPr>
              <w:t xml:space="preserve">Use of equipment belonging to user groups stored in the Hall. </w:t>
            </w:r>
            <w:r w:rsidRPr="00AF4BE5">
              <w:rPr>
                <w:rFonts w:ascii="Arial" w:hAnsi="Arial" w:cs="Arial"/>
                <w:sz w:val="24"/>
                <w:szCs w:val="24"/>
              </w:rPr>
              <w:t xml:space="preserve">These provide opportunity for spread of virus. </w:t>
            </w:r>
          </w:p>
        </w:tc>
        <w:tc>
          <w:tcPr>
            <w:tcW w:w="1848" w:type="dxa"/>
          </w:tcPr>
          <w:p w14:paraId="01E3240D"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01EABAA7" w14:textId="77777777" w:rsidR="00BE515A" w:rsidRDefault="00BE515A" w:rsidP="007C2DE1">
            <w:pPr>
              <w:rPr>
                <w:rFonts w:ascii="Arial" w:hAnsi="Arial" w:cs="Arial"/>
                <w:sz w:val="24"/>
                <w:szCs w:val="24"/>
              </w:rPr>
            </w:pPr>
            <w:r>
              <w:rPr>
                <w:rFonts w:ascii="Arial" w:hAnsi="Arial" w:cs="Arial"/>
                <w:sz w:val="24"/>
                <w:szCs w:val="24"/>
              </w:rPr>
              <w:t>3</w:t>
            </w:r>
          </w:p>
        </w:tc>
        <w:tc>
          <w:tcPr>
            <w:tcW w:w="2475" w:type="dxa"/>
          </w:tcPr>
          <w:p w14:paraId="2507476D" w14:textId="77777777" w:rsidR="00BE515A"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234BF843" w14:textId="77777777" w:rsidR="00BE515A" w:rsidRDefault="00BE515A" w:rsidP="007C2DE1">
            <w:pPr>
              <w:rPr>
                <w:rFonts w:ascii="Arial" w:hAnsi="Arial" w:cs="Arial"/>
                <w:sz w:val="24"/>
                <w:szCs w:val="24"/>
              </w:rPr>
            </w:pPr>
            <w:r>
              <w:rPr>
                <w:rFonts w:ascii="Arial" w:hAnsi="Arial" w:cs="Arial"/>
                <w:sz w:val="24"/>
                <w:szCs w:val="24"/>
              </w:rPr>
              <w:t xml:space="preserve">Before returning equipment to storage areas or removal from BVH, users </w:t>
            </w:r>
            <w:r w:rsidRPr="00AF4BE5">
              <w:rPr>
                <w:rFonts w:ascii="Arial" w:hAnsi="Arial" w:cs="Arial"/>
                <w:sz w:val="24"/>
                <w:szCs w:val="24"/>
              </w:rPr>
              <w:t>will be required to clean any equipment used during their hire using anti-bacterial spray</w:t>
            </w:r>
            <w:r>
              <w:rPr>
                <w:rFonts w:ascii="Arial" w:hAnsi="Arial" w:cs="Arial"/>
                <w:sz w:val="24"/>
                <w:szCs w:val="24"/>
              </w:rPr>
              <w:t>.</w:t>
            </w:r>
          </w:p>
          <w:p w14:paraId="347FE21B" w14:textId="77777777" w:rsidR="00BE515A" w:rsidRDefault="00BE515A" w:rsidP="007C2DE1">
            <w:pPr>
              <w:rPr>
                <w:rFonts w:ascii="Arial" w:hAnsi="Arial" w:cs="Arial"/>
                <w:sz w:val="24"/>
                <w:szCs w:val="24"/>
              </w:rPr>
            </w:pPr>
          </w:p>
          <w:p w14:paraId="2911EF64" w14:textId="77777777" w:rsidR="00BE515A" w:rsidRPr="00AF4BE5" w:rsidRDefault="00BE515A" w:rsidP="007C2DE1">
            <w:pPr>
              <w:rPr>
                <w:rFonts w:ascii="Arial" w:hAnsi="Arial" w:cs="Arial"/>
                <w:sz w:val="24"/>
                <w:szCs w:val="24"/>
              </w:rPr>
            </w:pPr>
            <w:r w:rsidRPr="00AF4BE5">
              <w:rPr>
                <w:rFonts w:ascii="Arial" w:hAnsi="Arial" w:cs="Arial"/>
                <w:sz w:val="24"/>
                <w:szCs w:val="24"/>
              </w:rPr>
              <w:t xml:space="preserve">Residual risk level 2. </w:t>
            </w:r>
          </w:p>
          <w:p w14:paraId="3019910B" w14:textId="77777777" w:rsidR="00BE515A" w:rsidRDefault="00BE515A" w:rsidP="007C2DE1">
            <w:pPr>
              <w:rPr>
                <w:rFonts w:ascii="Arial" w:hAnsi="Arial" w:cs="Arial"/>
                <w:sz w:val="24"/>
                <w:szCs w:val="24"/>
              </w:rPr>
            </w:pPr>
          </w:p>
        </w:tc>
      </w:tr>
      <w:tr w:rsidR="00BE515A" w14:paraId="3360FF68" w14:textId="77777777" w:rsidTr="007C2DE1">
        <w:tc>
          <w:tcPr>
            <w:tcW w:w="809" w:type="dxa"/>
          </w:tcPr>
          <w:p w14:paraId="6562EDD7" w14:textId="77777777" w:rsidR="00BE515A" w:rsidRDefault="00BE515A" w:rsidP="007C2DE1">
            <w:pPr>
              <w:rPr>
                <w:rFonts w:ascii="Arial" w:hAnsi="Arial" w:cs="Arial"/>
                <w:sz w:val="24"/>
                <w:szCs w:val="24"/>
              </w:rPr>
            </w:pPr>
            <w:r>
              <w:rPr>
                <w:rFonts w:ascii="Arial" w:hAnsi="Arial" w:cs="Arial"/>
                <w:sz w:val="24"/>
                <w:szCs w:val="24"/>
              </w:rPr>
              <w:t>3</w:t>
            </w:r>
          </w:p>
        </w:tc>
        <w:tc>
          <w:tcPr>
            <w:tcW w:w="2751" w:type="dxa"/>
          </w:tcPr>
          <w:p w14:paraId="1F4B4027" w14:textId="77777777" w:rsidR="00BE515A" w:rsidRPr="00AF4BE5" w:rsidRDefault="00BE515A" w:rsidP="007C2DE1">
            <w:pPr>
              <w:rPr>
                <w:rFonts w:ascii="Arial" w:hAnsi="Arial" w:cs="Arial"/>
                <w:sz w:val="24"/>
                <w:szCs w:val="24"/>
              </w:rPr>
            </w:pPr>
            <w:r>
              <w:rPr>
                <w:rFonts w:ascii="Arial" w:hAnsi="Arial" w:cs="Arial"/>
                <w:sz w:val="24"/>
                <w:szCs w:val="24"/>
              </w:rPr>
              <w:t xml:space="preserve">Use of kitchen space. </w:t>
            </w:r>
            <w:r w:rsidRPr="00AF4BE5">
              <w:rPr>
                <w:rFonts w:ascii="Arial" w:hAnsi="Arial" w:cs="Arial"/>
                <w:sz w:val="24"/>
                <w:szCs w:val="24"/>
              </w:rPr>
              <w:t xml:space="preserve">The kitchen is an area where the surfaces will harbour the virus as will all the cutlery, </w:t>
            </w:r>
            <w:proofErr w:type="gramStart"/>
            <w:r w:rsidRPr="00AF4BE5">
              <w:rPr>
                <w:rFonts w:ascii="Arial" w:hAnsi="Arial" w:cs="Arial"/>
                <w:sz w:val="24"/>
                <w:szCs w:val="24"/>
              </w:rPr>
              <w:t>crockery</w:t>
            </w:r>
            <w:proofErr w:type="gramEnd"/>
            <w:r w:rsidRPr="00AF4BE5">
              <w:rPr>
                <w:rFonts w:ascii="Arial" w:hAnsi="Arial" w:cs="Arial"/>
                <w:sz w:val="24"/>
                <w:szCs w:val="24"/>
              </w:rPr>
              <w:t xml:space="preserve"> and glasses. </w:t>
            </w:r>
          </w:p>
          <w:p w14:paraId="24E8D2FD" w14:textId="77777777" w:rsidR="00BE515A" w:rsidRDefault="00BE515A" w:rsidP="007C2DE1">
            <w:pPr>
              <w:rPr>
                <w:rFonts w:ascii="Arial" w:hAnsi="Arial" w:cs="Arial"/>
                <w:sz w:val="24"/>
                <w:szCs w:val="24"/>
              </w:rPr>
            </w:pPr>
          </w:p>
        </w:tc>
        <w:tc>
          <w:tcPr>
            <w:tcW w:w="1848" w:type="dxa"/>
          </w:tcPr>
          <w:p w14:paraId="12F2FDF1"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0F04CBB7" w14:textId="77777777" w:rsidR="00BE515A" w:rsidRDefault="00BE515A" w:rsidP="007C2DE1">
            <w:pPr>
              <w:rPr>
                <w:rFonts w:ascii="Arial" w:hAnsi="Arial" w:cs="Arial"/>
                <w:sz w:val="24"/>
                <w:szCs w:val="24"/>
              </w:rPr>
            </w:pPr>
            <w:r>
              <w:rPr>
                <w:rFonts w:ascii="Arial" w:hAnsi="Arial" w:cs="Arial"/>
                <w:sz w:val="24"/>
                <w:szCs w:val="24"/>
              </w:rPr>
              <w:t>3</w:t>
            </w:r>
          </w:p>
        </w:tc>
        <w:tc>
          <w:tcPr>
            <w:tcW w:w="2475" w:type="dxa"/>
          </w:tcPr>
          <w:p w14:paraId="4607D1B2" w14:textId="77777777" w:rsidR="00BE515A"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35046591" w14:textId="2EEAD79F" w:rsidR="00BE515A" w:rsidRDefault="00BE515A" w:rsidP="007C2DE1">
            <w:pPr>
              <w:rPr>
                <w:rFonts w:ascii="Arial" w:hAnsi="Arial" w:cs="Arial"/>
                <w:sz w:val="24"/>
                <w:szCs w:val="24"/>
              </w:rPr>
            </w:pPr>
            <w:r>
              <w:rPr>
                <w:rFonts w:ascii="Arial" w:hAnsi="Arial" w:cs="Arial"/>
                <w:sz w:val="24"/>
                <w:szCs w:val="24"/>
              </w:rPr>
              <w:t>Minimise use of kitchen space by users, only where necessary e.g., nursery. Users must thoroughly wash all crockery and utensils and clean down work areas with anti-bacterial spray.</w:t>
            </w:r>
          </w:p>
          <w:p w14:paraId="025EC3F6" w14:textId="77777777" w:rsidR="003735F1" w:rsidRDefault="003735F1" w:rsidP="007C2DE1">
            <w:pPr>
              <w:rPr>
                <w:rFonts w:ascii="Arial" w:hAnsi="Arial" w:cs="Arial"/>
                <w:sz w:val="24"/>
                <w:szCs w:val="24"/>
              </w:rPr>
            </w:pPr>
          </w:p>
          <w:p w14:paraId="04B94598" w14:textId="77777777" w:rsidR="00BE515A" w:rsidRPr="00AF4BE5" w:rsidRDefault="00BE515A" w:rsidP="007C2DE1">
            <w:pPr>
              <w:rPr>
                <w:rFonts w:ascii="Arial" w:hAnsi="Arial" w:cs="Arial"/>
                <w:sz w:val="24"/>
                <w:szCs w:val="24"/>
              </w:rPr>
            </w:pPr>
            <w:r w:rsidRPr="00AF4BE5">
              <w:rPr>
                <w:rFonts w:ascii="Arial" w:hAnsi="Arial" w:cs="Arial"/>
                <w:sz w:val="24"/>
                <w:szCs w:val="24"/>
              </w:rPr>
              <w:t xml:space="preserve">Residual risk level 2. </w:t>
            </w:r>
          </w:p>
          <w:p w14:paraId="52AF8A7F" w14:textId="77777777" w:rsidR="00BE515A" w:rsidRDefault="00BE515A" w:rsidP="007C2DE1">
            <w:pPr>
              <w:rPr>
                <w:rFonts w:ascii="Arial" w:hAnsi="Arial" w:cs="Arial"/>
                <w:sz w:val="24"/>
                <w:szCs w:val="24"/>
              </w:rPr>
            </w:pPr>
          </w:p>
        </w:tc>
      </w:tr>
      <w:tr w:rsidR="00BE515A" w14:paraId="28044CF3" w14:textId="77777777" w:rsidTr="007C2DE1">
        <w:tc>
          <w:tcPr>
            <w:tcW w:w="809" w:type="dxa"/>
          </w:tcPr>
          <w:p w14:paraId="2B330762" w14:textId="77777777" w:rsidR="00BE515A" w:rsidRDefault="00BE515A" w:rsidP="007C2DE1">
            <w:pPr>
              <w:rPr>
                <w:rFonts w:ascii="Arial" w:hAnsi="Arial" w:cs="Arial"/>
                <w:sz w:val="24"/>
                <w:szCs w:val="24"/>
              </w:rPr>
            </w:pPr>
            <w:r>
              <w:rPr>
                <w:rFonts w:ascii="Arial" w:hAnsi="Arial" w:cs="Arial"/>
                <w:sz w:val="24"/>
                <w:szCs w:val="24"/>
              </w:rPr>
              <w:lastRenderedPageBreak/>
              <w:t>4</w:t>
            </w:r>
          </w:p>
        </w:tc>
        <w:tc>
          <w:tcPr>
            <w:tcW w:w="2751" w:type="dxa"/>
          </w:tcPr>
          <w:p w14:paraId="5FAF02D5" w14:textId="46772B59" w:rsidR="00BE515A" w:rsidRDefault="008208B2" w:rsidP="007C2DE1">
            <w:pPr>
              <w:rPr>
                <w:rFonts w:ascii="Arial" w:hAnsi="Arial" w:cs="Arial"/>
                <w:sz w:val="24"/>
                <w:szCs w:val="24"/>
              </w:rPr>
            </w:pPr>
            <w:r>
              <w:rPr>
                <w:rFonts w:ascii="Arial" w:hAnsi="Arial" w:cs="Arial"/>
                <w:sz w:val="24"/>
                <w:szCs w:val="24"/>
              </w:rPr>
              <w:t xml:space="preserve">Observance of </w:t>
            </w:r>
            <w:r w:rsidR="00BE515A">
              <w:rPr>
                <w:rFonts w:ascii="Arial" w:hAnsi="Arial" w:cs="Arial"/>
                <w:sz w:val="24"/>
                <w:szCs w:val="24"/>
              </w:rPr>
              <w:t>social distancing</w:t>
            </w:r>
          </w:p>
        </w:tc>
        <w:tc>
          <w:tcPr>
            <w:tcW w:w="1848" w:type="dxa"/>
          </w:tcPr>
          <w:p w14:paraId="580C831D"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730ED24A" w14:textId="77777777" w:rsidR="00BE515A" w:rsidRDefault="00BE515A" w:rsidP="007C2DE1">
            <w:pPr>
              <w:rPr>
                <w:rFonts w:ascii="Arial" w:hAnsi="Arial" w:cs="Arial"/>
                <w:sz w:val="24"/>
                <w:szCs w:val="24"/>
              </w:rPr>
            </w:pPr>
            <w:r>
              <w:rPr>
                <w:rFonts w:ascii="Arial" w:hAnsi="Arial" w:cs="Arial"/>
                <w:sz w:val="24"/>
                <w:szCs w:val="24"/>
              </w:rPr>
              <w:t>3</w:t>
            </w:r>
          </w:p>
        </w:tc>
        <w:tc>
          <w:tcPr>
            <w:tcW w:w="2475" w:type="dxa"/>
          </w:tcPr>
          <w:p w14:paraId="1AA64A29" w14:textId="77777777" w:rsidR="00BE515A"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7877C24F" w14:textId="2E73AE81" w:rsidR="00BE515A" w:rsidRDefault="00BE515A" w:rsidP="007C2DE1">
            <w:pPr>
              <w:rPr>
                <w:rFonts w:ascii="Arial" w:hAnsi="Arial" w:cs="Arial"/>
                <w:sz w:val="24"/>
                <w:szCs w:val="24"/>
              </w:rPr>
            </w:pPr>
            <w:r>
              <w:rPr>
                <w:rFonts w:ascii="Arial" w:hAnsi="Arial" w:cs="Arial"/>
                <w:sz w:val="24"/>
                <w:szCs w:val="24"/>
              </w:rPr>
              <w:t xml:space="preserve">Discourage congregation by users in entry and common areas. Use signage to remind of </w:t>
            </w:r>
            <w:r w:rsidR="008208B2">
              <w:rPr>
                <w:rFonts w:ascii="Arial" w:hAnsi="Arial" w:cs="Arial"/>
                <w:sz w:val="24"/>
                <w:szCs w:val="24"/>
              </w:rPr>
              <w:t xml:space="preserve">the need for </w:t>
            </w:r>
            <w:r>
              <w:rPr>
                <w:rFonts w:ascii="Arial" w:hAnsi="Arial" w:cs="Arial"/>
                <w:sz w:val="24"/>
                <w:szCs w:val="24"/>
              </w:rPr>
              <w:t>social distancing</w:t>
            </w:r>
            <w:r w:rsidR="008208B2">
              <w:rPr>
                <w:rFonts w:ascii="Arial" w:hAnsi="Arial" w:cs="Arial"/>
                <w:sz w:val="24"/>
                <w:szCs w:val="24"/>
              </w:rPr>
              <w:t>, especially at ‘pinch points’ within the Hall (see below)</w:t>
            </w:r>
          </w:p>
          <w:p w14:paraId="26FA5ABD" w14:textId="77777777" w:rsidR="008208B2" w:rsidRDefault="008208B2" w:rsidP="007C2DE1">
            <w:pPr>
              <w:rPr>
                <w:rFonts w:ascii="Arial" w:hAnsi="Arial" w:cs="Arial"/>
                <w:sz w:val="24"/>
                <w:szCs w:val="24"/>
              </w:rPr>
            </w:pPr>
          </w:p>
          <w:p w14:paraId="2566527A" w14:textId="77777777" w:rsidR="00BE515A" w:rsidRPr="00AF4BE5" w:rsidRDefault="00BE515A" w:rsidP="007C2DE1">
            <w:pPr>
              <w:rPr>
                <w:rFonts w:ascii="Arial" w:hAnsi="Arial" w:cs="Arial"/>
                <w:sz w:val="24"/>
                <w:szCs w:val="24"/>
              </w:rPr>
            </w:pPr>
            <w:r w:rsidRPr="00AF4BE5">
              <w:rPr>
                <w:rFonts w:ascii="Arial" w:hAnsi="Arial" w:cs="Arial"/>
                <w:sz w:val="24"/>
                <w:szCs w:val="24"/>
              </w:rPr>
              <w:t xml:space="preserve">Residual risk level 2. </w:t>
            </w:r>
          </w:p>
          <w:p w14:paraId="6176DCDF" w14:textId="77777777" w:rsidR="00BE515A" w:rsidRDefault="00BE515A" w:rsidP="007C2DE1">
            <w:pPr>
              <w:rPr>
                <w:rFonts w:ascii="Arial" w:hAnsi="Arial" w:cs="Arial"/>
                <w:sz w:val="24"/>
                <w:szCs w:val="24"/>
              </w:rPr>
            </w:pPr>
          </w:p>
        </w:tc>
      </w:tr>
      <w:tr w:rsidR="00BE515A" w14:paraId="7E1E9DC5" w14:textId="77777777" w:rsidTr="007C2DE1">
        <w:tc>
          <w:tcPr>
            <w:tcW w:w="809" w:type="dxa"/>
          </w:tcPr>
          <w:p w14:paraId="4808DC5F" w14:textId="77777777" w:rsidR="00BE515A" w:rsidRDefault="00BE515A" w:rsidP="007C2DE1">
            <w:pPr>
              <w:rPr>
                <w:rFonts w:ascii="Arial" w:hAnsi="Arial" w:cs="Arial"/>
                <w:sz w:val="24"/>
                <w:szCs w:val="24"/>
              </w:rPr>
            </w:pPr>
            <w:r>
              <w:rPr>
                <w:rFonts w:ascii="Arial" w:hAnsi="Arial" w:cs="Arial"/>
                <w:sz w:val="24"/>
                <w:szCs w:val="24"/>
              </w:rPr>
              <w:t>5</w:t>
            </w:r>
          </w:p>
        </w:tc>
        <w:tc>
          <w:tcPr>
            <w:tcW w:w="2751" w:type="dxa"/>
          </w:tcPr>
          <w:p w14:paraId="16FAF70A" w14:textId="77777777" w:rsidR="00BE515A" w:rsidRPr="00AF4BE5" w:rsidRDefault="00BE515A" w:rsidP="007C2DE1">
            <w:pPr>
              <w:rPr>
                <w:rFonts w:ascii="Arial" w:hAnsi="Arial" w:cs="Arial"/>
                <w:sz w:val="24"/>
                <w:szCs w:val="24"/>
              </w:rPr>
            </w:pPr>
            <w:r w:rsidRPr="00AF4BE5">
              <w:rPr>
                <w:rFonts w:ascii="Arial" w:hAnsi="Arial" w:cs="Arial"/>
                <w:sz w:val="24"/>
                <w:szCs w:val="24"/>
              </w:rPr>
              <w:t xml:space="preserve">Opening and closing practices. Beginning and end of day practices are sufficient for normal times, with the increased risk of Covid-19 transmission there is risk of the virus remaining active overnight. </w:t>
            </w:r>
          </w:p>
          <w:p w14:paraId="34E3FBE5" w14:textId="77777777" w:rsidR="00BE515A" w:rsidRDefault="00BE515A" w:rsidP="007C2DE1">
            <w:pPr>
              <w:rPr>
                <w:rFonts w:ascii="Arial" w:hAnsi="Arial" w:cs="Arial"/>
                <w:sz w:val="24"/>
                <w:szCs w:val="24"/>
              </w:rPr>
            </w:pPr>
          </w:p>
        </w:tc>
        <w:tc>
          <w:tcPr>
            <w:tcW w:w="1848" w:type="dxa"/>
          </w:tcPr>
          <w:p w14:paraId="2943620D"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191548BE" w14:textId="77777777" w:rsidR="00BE515A" w:rsidRDefault="00BE515A" w:rsidP="007C2DE1">
            <w:pPr>
              <w:rPr>
                <w:rFonts w:ascii="Arial" w:hAnsi="Arial" w:cs="Arial"/>
                <w:sz w:val="24"/>
                <w:szCs w:val="24"/>
              </w:rPr>
            </w:pPr>
            <w:r>
              <w:rPr>
                <w:rFonts w:ascii="Arial" w:hAnsi="Arial" w:cs="Arial"/>
                <w:sz w:val="24"/>
                <w:szCs w:val="24"/>
              </w:rPr>
              <w:t>3</w:t>
            </w:r>
          </w:p>
        </w:tc>
        <w:tc>
          <w:tcPr>
            <w:tcW w:w="2475" w:type="dxa"/>
          </w:tcPr>
          <w:p w14:paraId="60946774" w14:textId="77777777" w:rsidR="00BE515A"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3851C374" w14:textId="77777777" w:rsidR="00BE515A" w:rsidRPr="00AF4BE5" w:rsidRDefault="00BE515A" w:rsidP="007C2DE1">
            <w:pPr>
              <w:rPr>
                <w:rFonts w:ascii="Arial" w:hAnsi="Arial" w:cs="Arial"/>
                <w:sz w:val="24"/>
                <w:szCs w:val="24"/>
              </w:rPr>
            </w:pPr>
            <w:r w:rsidRPr="00AF4BE5">
              <w:rPr>
                <w:rFonts w:ascii="Arial" w:hAnsi="Arial" w:cs="Arial"/>
                <w:sz w:val="24"/>
                <w:szCs w:val="24"/>
              </w:rPr>
              <w:t>All current opening and closing procedures will apply. In addition</w:t>
            </w:r>
            <w:r>
              <w:rPr>
                <w:rFonts w:ascii="Arial" w:hAnsi="Arial" w:cs="Arial"/>
                <w:sz w:val="24"/>
                <w:szCs w:val="24"/>
              </w:rPr>
              <w:t>,</w:t>
            </w:r>
            <w:r w:rsidRPr="00AF4BE5">
              <w:rPr>
                <w:rFonts w:ascii="Arial" w:hAnsi="Arial" w:cs="Arial"/>
                <w:sz w:val="24"/>
                <w:szCs w:val="24"/>
              </w:rPr>
              <w:t xml:space="preserve"> a cleaning schedule must be adhered to prior to any member of the public gaining access to and before locking up the building as well between each hire. Hirers will be asked to assist with sanitising the equipment they use during their hire </w:t>
            </w:r>
          </w:p>
          <w:p w14:paraId="33C40BB6" w14:textId="77777777" w:rsidR="00BE515A" w:rsidRPr="00AF4BE5" w:rsidRDefault="00BE515A" w:rsidP="007C2DE1">
            <w:pPr>
              <w:rPr>
                <w:rFonts w:ascii="Arial" w:hAnsi="Arial" w:cs="Arial"/>
                <w:sz w:val="24"/>
                <w:szCs w:val="24"/>
              </w:rPr>
            </w:pPr>
            <w:r w:rsidRPr="00AF4BE5">
              <w:rPr>
                <w:rFonts w:ascii="Arial" w:hAnsi="Arial" w:cs="Arial"/>
                <w:sz w:val="24"/>
                <w:szCs w:val="24"/>
              </w:rPr>
              <w:t xml:space="preserve"> </w:t>
            </w:r>
          </w:p>
          <w:p w14:paraId="03022567" w14:textId="77777777" w:rsidR="00BE515A" w:rsidRDefault="00BE515A" w:rsidP="007C2DE1">
            <w:pPr>
              <w:rPr>
                <w:rFonts w:ascii="Arial" w:hAnsi="Arial" w:cs="Arial"/>
                <w:sz w:val="24"/>
                <w:szCs w:val="24"/>
              </w:rPr>
            </w:pPr>
            <w:r w:rsidRPr="00AF4BE5">
              <w:rPr>
                <w:rFonts w:ascii="Arial" w:hAnsi="Arial" w:cs="Arial"/>
                <w:sz w:val="24"/>
                <w:szCs w:val="24"/>
              </w:rPr>
              <w:t xml:space="preserve">This cleaning schedule includes common transmission areas such as door handles, worktops, </w:t>
            </w:r>
            <w:proofErr w:type="gramStart"/>
            <w:r w:rsidRPr="00AF4BE5">
              <w:rPr>
                <w:rFonts w:ascii="Arial" w:hAnsi="Arial" w:cs="Arial"/>
                <w:sz w:val="24"/>
                <w:szCs w:val="24"/>
              </w:rPr>
              <w:t>tables</w:t>
            </w:r>
            <w:proofErr w:type="gramEnd"/>
            <w:r w:rsidRPr="00AF4BE5">
              <w:rPr>
                <w:rFonts w:ascii="Arial" w:hAnsi="Arial" w:cs="Arial"/>
                <w:sz w:val="24"/>
                <w:szCs w:val="24"/>
              </w:rPr>
              <w:t xml:space="preserve"> and chairs.</w:t>
            </w:r>
          </w:p>
          <w:p w14:paraId="0461A38F" w14:textId="77777777" w:rsidR="00BE515A" w:rsidRDefault="00BE515A" w:rsidP="007C2DE1">
            <w:pPr>
              <w:rPr>
                <w:rFonts w:ascii="Arial" w:hAnsi="Arial" w:cs="Arial"/>
                <w:sz w:val="24"/>
                <w:szCs w:val="24"/>
              </w:rPr>
            </w:pPr>
          </w:p>
          <w:p w14:paraId="30CC4ED6" w14:textId="77777777" w:rsidR="00BE515A" w:rsidRPr="00AF4BE5" w:rsidRDefault="00BE515A" w:rsidP="007C2DE1">
            <w:pPr>
              <w:rPr>
                <w:rFonts w:ascii="Arial" w:hAnsi="Arial" w:cs="Arial"/>
                <w:sz w:val="24"/>
                <w:szCs w:val="24"/>
              </w:rPr>
            </w:pPr>
            <w:r w:rsidRPr="00AF4BE5">
              <w:rPr>
                <w:rFonts w:ascii="Arial" w:hAnsi="Arial" w:cs="Arial"/>
                <w:sz w:val="24"/>
                <w:szCs w:val="24"/>
              </w:rPr>
              <w:t xml:space="preserve">Residual risk level 2. </w:t>
            </w:r>
          </w:p>
          <w:p w14:paraId="28F946D2" w14:textId="77777777" w:rsidR="00BE515A" w:rsidRDefault="00BE515A" w:rsidP="007C2DE1">
            <w:pPr>
              <w:rPr>
                <w:rFonts w:ascii="Arial" w:hAnsi="Arial" w:cs="Arial"/>
                <w:sz w:val="24"/>
                <w:szCs w:val="24"/>
              </w:rPr>
            </w:pPr>
          </w:p>
        </w:tc>
      </w:tr>
      <w:tr w:rsidR="00BE515A" w14:paraId="283A3A57" w14:textId="77777777" w:rsidTr="007C2DE1">
        <w:tc>
          <w:tcPr>
            <w:tcW w:w="809" w:type="dxa"/>
          </w:tcPr>
          <w:p w14:paraId="2A34F660" w14:textId="61739E46" w:rsidR="00BE515A" w:rsidRDefault="008208B2" w:rsidP="007C2DE1">
            <w:pPr>
              <w:rPr>
                <w:rFonts w:ascii="Arial" w:hAnsi="Arial" w:cs="Arial"/>
                <w:sz w:val="24"/>
                <w:szCs w:val="24"/>
              </w:rPr>
            </w:pPr>
            <w:r>
              <w:rPr>
                <w:rFonts w:ascii="Arial" w:hAnsi="Arial" w:cs="Arial"/>
                <w:sz w:val="24"/>
                <w:szCs w:val="24"/>
              </w:rPr>
              <w:t>6</w:t>
            </w:r>
          </w:p>
        </w:tc>
        <w:tc>
          <w:tcPr>
            <w:tcW w:w="2751" w:type="dxa"/>
          </w:tcPr>
          <w:p w14:paraId="4CDC9312" w14:textId="77777777" w:rsidR="00BE515A" w:rsidRPr="00AF4BE5" w:rsidRDefault="00BE515A" w:rsidP="007C2DE1">
            <w:pPr>
              <w:rPr>
                <w:rFonts w:ascii="Arial" w:hAnsi="Arial" w:cs="Arial"/>
                <w:sz w:val="24"/>
                <w:szCs w:val="24"/>
              </w:rPr>
            </w:pPr>
            <w:r>
              <w:rPr>
                <w:rFonts w:ascii="Arial" w:hAnsi="Arial" w:cs="Arial"/>
                <w:sz w:val="24"/>
                <w:szCs w:val="24"/>
              </w:rPr>
              <w:t>Pinch point: Main entry and reception area.</w:t>
            </w:r>
          </w:p>
        </w:tc>
        <w:tc>
          <w:tcPr>
            <w:tcW w:w="1848" w:type="dxa"/>
          </w:tcPr>
          <w:p w14:paraId="4502FD58"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1EBDF0B6" w14:textId="77777777" w:rsidR="00BE515A" w:rsidRDefault="00BE515A" w:rsidP="007C2DE1">
            <w:pPr>
              <w:rPr>
                <w:rFonts w:ascii="Arial" w:hAnsi="Arial" w:cs="Arial"/>
                <w:sz w:val="24"/>
                <w:szCs w:val="24"/>
              </w:rPr>
            </w:pPr>
            <w:r>
              <w:rPr>
                <w:rFonts w:ascii="Arial" w:hAnsi="Arial" w:cs="Arial"/>
                <w:sz w:val="24"/>
                <w:szCs w:val="24"/>
              </w:rPr>
              <w:t>3</w:t>
            </w:r>
          </w:p>
        </w:tc>
        <w:tc>
          <w:tcPr>
            <w:tcW w:w="2475" w:type="dxa"/>
          </w:tcPr>
          <w:p w14:paraId="77C8447D" w14:textId="77777777" w:rsidR="00BE515A"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58F86F76" w14:textId="1B888D01" w:rsidR="00BE515A" w:rsidRDefault="00BE515A" w:rsidP="007C2DE1">
            <w:pPr>
              <w:rPr>
                <w:rFonts w:ascii="Arial" w:hAnsi="Arial" w:cs="Arial"/>
                <w:sz w:val="24"/>
                <w:szCs w:val="24"/>
              </w:rPr>
            </w:pPr>
            <w:r>
              <w:rPr>
                <w:rFonts w:ascii="Arial" w:hAnsi="Arial" w:cs="Arial"/>
                <w:sz w:val="24"/>
                <w:szCs w:val="24"/>
              </w:rPr>
              <w:t xml:space="preserve">Access points and common areas will </w:t>
            </w:r>
            <w:r w:rsidR="008208B2">
              <w:rPr>
                <w:rFonts w:ascii="Arial" w:hAnsi="Arial" w:cs="Arial"/>
                <w:sz w:val="24"/>
                <w:szCs w:val="24"/>
              </w:rPr>
              <w:t>retain</w:t>
            </w:r>
            <w:r>
              <w:rPr>
                <w:rFonts w:ascii="Arial" w:hAnsi="Arial" w:cs="Arial"/>
                <w:sz w:val="24"/>
                <w:szCs w:val="24"/>
              </w:rPr>
              <w:t xml:space="preserve"> 2 m gap floor markings and signage to remind users.</w:t>
            </w:r>
          </w:p>
          <w:p w14:paraId="4DD8EC0A" w14:textId="77777777" w:rsidR="00BE515A" w:rsidRDefault="00BE515A" w:rsidP="007C2DE1">
            <w:pPr>
              <w:rPr>
                <w:rFonts w:ascii="Arial" w:hAnsi="Arial" w:cs="Arial"/>
                <w:sz w:val="24"/>
                <w:szCs w:val="24"/>
              </w:rPr>
            </w:pPr>
          </w:p>
          <w:p w14:paraId="15E4243C" w14:textId="77777777" w:rsidR="00BE515A" w:rsidRPr="00AF4BE5" w:rsidRDefault="00BE515A" w:rsidP="007C2DE1">
            <w:pPr>
              <w:rPr>
                <w:rFonts w:ascii="Arial" w:hAnsi="Arial" w:cs="Arial"/>
                <w:sz w:val="24"/>
                <w:szCs w:val="24"/>
              </w:rPr>
            </w:pPr>
            <w:r w:rsidRPr="00AF4BE5">
              <w:rPr>
                <w:rFonts w:ascii="Arial" w:hAnsi="Arial" w:cs="Arial"/>
                <w:sz w:val="24"/>
                <w:szCs w:val="24"/>
              </w:rPr>
              <w:t>Residual risk level -</w:t>
            </w:r>
            <w:r>
              <w:rPr>
                <w:rFonts w:ascii="Arial" w:hAnsi="Arial" w:cs="Arial"/>
                <w:sz w:val="24"/>
                <w:szCs w:val="24"/>
              </w:rPr>
              <w:t xml:space="preserve"> 2</w:t>
            </w:r>
            <w:r w:rsidRPr="00AF4BE5">
              <w:rPr>
                <w:rFonts w:ascii="Arial" w:hAnsi="Arial" w:cs="Arial"/>
                <w:sz w:val="24"/>
                <w:szCs w:val="24"/>
              </w:rPr>
              <w:t xml:space="preserve"> </w:t>
            </w:r>
          </w:p>
          <w:p w14:paraId="6C4EDB26" w14:textId="77777777" w:rsidR="00BE515A" w:rsidRDefault="00BE515A" w:rsidP="007C2DE1">
            <w:pPr>
              <w:rPr>
                <w:rFonts w:ascii="Arial" w:hAnsi="Arial" w:cs="Arial"/>
                <w:sz w:val="24"/>
                <w:szCs w:val="24"/>
              </w:rPr>
            </w:pPr>
          </w:p>
        </w:tc>
      </w:tr>
      <w:tr w:rsidR="00BE515A" w14:paraId="6037A9A2" w14:textId="77777777" w:rsidTr="007C2DE1">
        <w:tc>
          <w:tcPr>
            <w:tcW w:w="809" w:type="dxa"/>
          </w:tcPr>
          <w:p w14:paraId="5CDCE70F" w14:textId="2B6A2BEC" w:rsidR="00BE515A" w:rsidRDefault="008208B2" w:rsidP="007C2DE1">
            <w:pPr>
              <w:rPr>
                <w:rFonts w:ascii="Arial" w:hAnsi="Arial" w:cs="Arial"/>
                <w:sz w:val="24"/>
                <w:szCs w:val="24"/>
              </w:rPr>
            </w:pPr>
            <w:r>
              <w:rPr>
                <w:rFonts w:ascii="Arial" w:hAnsi="Arial" w:cs="Arial"/>
                <w:sz w:val="24"/>
                <w:szCs w:val="24"/>
              </w:rPr>
              <w:lastRenderedPageBreak/>
              <w:t>7</w:t>
            </w:r>
          </w:p>
        </w:tc>
        <w:tc>
          <w:tcPr>
            <w:tcW w:w="2751" w:type="dxa"/>
          </w:tcPr>
          <w:p w14:paraId="219900EB" w14:textId="77777777" w:rsidR="00BE515A" w:rsidRPr="00AF4BE5" w:rsidRDefault="00BE515A" w:rsidP="007C2DE1">
            <w:pPr>
              <w:rPr>
                <w:rFonts w:ascii="Arial" w:hAnsi="Arial" w:cs="Arial"/>
                <w:sz w:val="24"/>
                <w:szCs w:val="24"/>
              </w:rPr>
            </w:pPr>
            <w:r>
              <w:rPr>
                <w:rFonts w:ascii="Arial" w:hAnsi="Arial" w:cs="Arial"/>
                <w:sz w:val="24"/>
                <w:szCs w:val="24"/>
              </w:rPr>
              <w:t>Pinch point: Toilet access</w:t>
            </w:r>
          </w:p>
        </w:tc>
        <w:tc>
          <w:tcPr>
            <w:tcW w:w="1848" w:type="dxa"/>
          </w:tcPr>
          <w:p w14:paraId="05C50261"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71F8EFE5" w14:textId="77777777" w:rsidR="00BE515A" w:rsidRDefault="00BE515A" w:rsidP="007C2DE1">
            <w:pPr>
              <w:rPr>
                <w:rFonts w:ascii="Arial" w:hAnsi="Arial" w:cs="Arial"/>
                <w:sz w:val="24"/>
                <w:szCs w:val="24"/>
              </w:rPr>
            </w:pPr>
            <w:r>
              <w:rPr>
                <w:rFonts w:ascii="Arial" w:hAnsi="Arial" w:cs="Arial"/>
                <w:sz w:val="24"/>
                <w:szCs w:val="24"/>
              </w:rPr>
              <w:t>3</w:t>
            </w:r>
          </w:p>
        </w:tc>
        <w:tc>
          <w:tcPr>
            <w:tcW w:w="2475" w:type="dxa"/>
          </w:tcPr>
          <w:p w14:paraId="761807EB" w14:textId="77777777" w:rsidR="00BE515A"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12F4B996" w14:textId="3E25C605" w:rsidR="00BE515A" w:rsidRDefault="00BE515A" w:rsidP="007C2DE1">
            <w:pPr>
              <w:rPr>
                <w:rFonts w:ascii="Arial" w:hAnsi="Arial" w:cs="Arial"/>
                <w:sz w:val="24"/>
                <w:szCs w:val="24"/>
              </w:rPr>
            </w:pPr>
            <w:r>
              <w:rPr>
                <w:rFonts w:ascii="Arial" w:hAnsi="Arial" w:cs="Arial"/>
                <w:sz w:val="24"/>
                <w:szCs w:val="24"/>
              </w:rPr>
              <w:t xml:space="preserve">Access points to the toilet corridor will </w:t>
            </w:r>
            <w:r w:rsidR="008208B2">
              <w:rPr>
                <w:rFonts w:ascii="Arial" w:hAnsi="Arial" w:cs="Arial"/>
                <w:sz w:val="24"/>
                <w:szCs w:val="24"/>
              </w:rPr>
              <w:t>retain</w:t>
            </w:r>
            <w:r>
              <w:rPr>
                <w:rFonts w:ascii="Arial" w:hAnsi="Arial" w:cs="Arial"/>
                <w:sz w:val="24"/>
                <w:szCs w:val="24"/>
              </w:rPr>
              <w:t xml:space="preserve"> 2 m gap floor markings and signage to remind users not to enter corridor until space is vacant and to give way to users vacating toilets.</w:t>
            </w:r>
          </w:p>
          <w:p w14:paraId="518062AB" w14:textId="77777777" w:rsidR="00BE515A" w:rsidRDefault="00BE515A" w:rsidP="007C2DE1">
            <w:pPr>
              <w:rPr>
                <w:rFonts w:ascii="Arial" w:hAnsi="Arial" w:cs="Arial"/>
                <w:sz w:val="24"/>
                <w:szCs w:val="24"/>
              </w:rPr>
            </w:pPr>
          </w:p>
          <w:p w14:paraId="45561648" w14:textId="77777777" w:rsidR="00BE515A" w:rsidRPr="00AF4BE5" w:rsidRDefault="00BE515A" w:rsidP="007C2DE1">
            <w:pPr>
              <w:rPr>
                <w:rFonts w:ascii="Arial" w:hAnsi="Arial" w:cs="Arial"/>
                <w:sz w:val="24"/>
                <w:szCs w:val="24"/>
              </w:rPr>
            </w:pPr>
            <w:r w:rsidRPr="00AF4BE5">
              <w:rPr>
                <w:rFonts w:ascii="Arial" w:hAnsi="Arial" w:cs="Arial"/>
                <w:sz w:val="24"/>
                <w:szCs w:val="24"/>
              </w:rPr>
              <w:t>Residual risk level -</w:t>
            </w:r>
            <w:r>
              <w:rPr>
                <w:rFonts w:ascii="Arial" w:hAnsi="Arial" w:cs="Arial"/>
                <w:sz w:val="24"/>
                <w:szCs w:val="24"/>
              </w:rPr>
              <w:t xml:space="preserve"> 2</w:t>
            </w:r>
            <w:r w:rsidRPr="00AF4BE5">
              <w:rPr>
                <w:rFonts w:ascii="Arial" w:hAnsi="Arial" w:cs="Arial"/>
                <w:sz w:val="24"/>
                <w:szCs w:val="24"/>
              </w:rPr>
              <w:t xml:space="preserve"> </w:t>
            </w:r>
          </w:p>
          <w:p w14:paraId="12A1B208" w14:textId="77777777" w:rsidR="00BE515A" w:rsidRDefault="00BE515A" w:rsidP="007C2DE1">
            <w:pPr>
              <w:rPr>
                <w:rFonts w:ascii="Arial" w:hAnsi="Arial" w:cs="Arial"/>
                <w:sz w:val="24"/>
                <w:szCs w:val="24"/>
              </w:rPr>
            </w:pPr>
          </w:p>
        </w:tc>
      </w:tr>
      <w:tr w:rsidR="00BE515A" w14:paraId="7442B42C" w14:textId="77777777" w:rsidTr="007C2DE1">
        <w:tc>
          <w:tcPr>
            <w:tcW w:w="809" w:type="dxa"/>
          </w:tcPr>
          <w:p w14:paraId="527385B1" w14:textId="53F672A2" w:rsidR="00BE515A" w:rsidRDefault="008208B2" w:rsidP="007C2DE1">
            <w:pPr>
              <w:rPr>
                <w:rFonts w:ascii="Arial" w:hAnsi="Arial" w:cs="Arial"/>
                <w:sz w:val="24"/>
                <w:szCs w:val="24"/>
              </w:rPr>
            </w:pPr>
            <w:r>
              <w:rPr>
                <w:rFonts w:ascii="Arial" w:hAnsi="Arial" w:cs="Arial"/>
                <w:sz w:val="24"/>
                <w:szCs w:val="24"/>
              </w:rPr>
              <w:t>8</w:t>
            </w:r>
          </w:p>
        </w:tc>
        <w:tc>
          <w:tcPr>
            <w:tcW w:w="2751" w:type="dxa"/>
          </w:tcPr>
          <w:p w14:paraId="34DCA8F9" w14:textId="77777777" w:rsidR="00BE515A" w:rsidRPr="00AF4BE5" w:rsidRDefault="00BE515A" w:rsidP="007C2DE1">
            <w:pPr>
              <w:rPr>
                <w:rFonts w:ascii="Arial" w:hAnsi="Arial" w:cs="Arial"/>
                <w:sz w:val="24"/>
                <w:szCs w:val="24"/>
              </w:rPr>
            </w:pPr>
            <w:r>
              <w:rPr>
                <w:rFonts w:ascii="Arial" w:hAnsi="Arial" w:cs="Arial"/>
                <w:sz w:val="24"/>
                <w:szCs w:val="24"/>
              </w:rPr>
              <w:t>Pinch point: kitchen access</w:t>
            </w:r>
          </w:p>
        </w:tc>
        <w:tc>
          <w:tcPr>
            <w:tcW w:w="1848" w:type="dxa"/>
          </w:tcPr>
          <w:p w14:paraId="104B31DA"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2FC4200F" w14:textId="77777777" w:rsidR="00BE515A" w:rsidRDefault="00BE515A" w:rsidP="007C2DE1">
            <w:pPr>
              <w:rPr>
                <w:rFonts w:ascii="Arial" w:hAnsi="Arial" w:cs="Arial"/>
                <w:sz w:val="24"/>
                <w:szCs w:val="24"/>
              </w:rPr>
            </w:pPr>
            <w:r>
              <w:rPr>
                <w:rFonts w:ascii="Arial" w:hAnsi="Arial" w:cs="Arial"/>
                <w:sz w:val="24"/>
                <w:szCs w:val="24"/>
              </w:rPr>
              <w:t>3</w:t>
            </w:r>
          </w:p>
        </w:tc>
        <w:tc>
          <w:tcPr>
            <w:tcW w:w="2475" w:type="dxa"/>
          </w:tcPr>
          <w:p w14:paraId="120EAB34" w14:textId="77777777" w:rsidR="00BE515A"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57CAB5DE" w14:textId="51CDCF57" w:rsidR="00BE515A" w:rsidRDefault="00BE515A" w:rsidP="007C2DE1">
            <w:pPr>
              <w:rPr>
                <w:rFonts w:ascii="Arial" w:hAnsi="Arial" w:cs="Arial"/>
                <w:sz w:val="24"/>
                <w:szCs w:val="24"/>
              </w:rPr>
            </w:pPr>
            <w:r>
              <w:rPr>
                <w:rFonts w:ascii="Arial" w:hAnsi="Arial" w:cs="Arial"/>
                <w:sz w:val="24"/>
                <w:szCs w:val="24"/>
              </w:rPr>
              <w:t xml:space="preserve">Access points and common areas will </w:t>
            </w:r>
            <w:r w:rsidR="008208B2">
              <w:rPr>
                <w:rFonts w:ascii="Arial" w:hAnsi="Arial" w:cs="Arial"/>
                <w:sz w:val="24"/>
                <w:szCs w:val="24"/>
              </w:rPr>
              <w:t>retain</w:t>
            </w:r>
            <w:r>
              <w:rPr>
                <w:rFonts w:ascii="Arial" w:hAnsi="Arial" w:cs="Arial"/>
                <w:sz w:val="24"/>
                <w:szCs w:val="24"/>
              </w:rPr>
              <w:t xml:space="preserve"> 2 m gap floor markings and signage to remind users.</w:t>
            </w:r>
          </w:p>
          <w:p w14:paraId="16AFE689" w14:textId="77777777" w:rsidR="00BE515A" w:rsidRDefault="00BE515A" w:rsidP="007C2DE1">
            <w:pPr>
              <w:rPr>
                <w:rFonts w:ascii="Arial" w:hAnsi="Arial" w:cs="Arial"/>
                <w:sz w:val="24"/>
                <w:szCs w:val="24"/>
              </w:rPr>
            </w:pPr>
          </w:p>
          <w:p w14:paraId="752BC3EC" w14:textId="77777777" w:rsidR="00BE515A" w:rsidRPr="00AF4BE5" w:rsidRDefault="00BE515A" w:rsidP="007C2DE1">
            <w:pPr>
              <w:rPr>
                <w:rFonts w:ascii="Arial" w:hAnsi="Arial" w:cs="Arial"/>
                <w:sz w:val="24"/>
                <w:szCs w:val="24"/>
              </w:rPr>
            </w:pPr>
            <w:r w:rsidRPr="00AF4BE5">
              <w:rPr>
                <w:rFonts w:ascii="Arial" w:hAnsi="Arial" w:cs="Arial"/>
                <w:sz w:val="24"/>
                <w:szCs w:val="24"/>
              </w:rPr>
              <w:t>Residual risk level -</w:t>
            </w:r>
            <w:r>
              <w:rPr>
                <w:rFonts w:ascii="Arial" w:hAnsi="Arial" w:cs="Arial"/>
                <w:sz w:val="24"/>
                <w:szCs w:val="24"/>
              </w:rPr>
              <w:t xml:space="preserve"> 2</w:t>
            </w:r>
            <w:r w:rsidRPr="00AF4BE5">
              <w:rPr>
                <w:rFonts w:ascii="Arial" w:hAnsi="Arial" w:cs="Arial"/>
                <w:sz w:val="24"/>
                <w:szCs w:val="24"/>
              </w:rPr>
              <w:t xml:space="preserve"> </w:t>
            </w:r>
          </w:p>
          <w:p w14:paraId="2B0830BE" w14:textId="77777777" w:rsidR="00BE515A" w:rsidRDefault="00BE515A" w:rsidP="007C2DE1">
            <w:pPr>
              <w:rPr>
                <w:rFonts w:ascii="Arial" w:hAnsi="Arial" w:cs="Arial"/>
                <w:sz w:val="24"/>
                <w:szCs w:val="24"/>
              </w:rPr>
            </w:pPr>
          </w:p>
        </w:tc>
      </w:tr>
      <w:tr w:rsidR="00BE515A" w14:paraId="72863EFE" w14:textId="77777777" w:rsidTr="007C2DE1">
        <w:tc>
          <w:tcPr>
            <w:tcW w:w="809" w:type="dxa"/>
          </w:tcPr>
          <w:p w14:paraId="3E07034E" w14:textId="6D10649A" w:rsidR="00BE515A" w:rsidRDefault="008208B2" w:rsidP="007C2DE1">
            <w:pPr>
              <w:rPr>
                <w:rFonts w:ascii="Arial" w:hAnsi="Arial" w:cs="Arial"/>
                <w:sz w:val="24"/>
                <w:szCs w:val="24"/>
              </w:rPr>
            </w:pPr>
            <w:r>
              <w:rPr>
                <w:rFonts w:ascii="Arial" w:hAnsi="Arial" w:cs="Arial"/>
                <w:sz w:val="24"/>
                <w:szCs w:val="24"/>
              </w:rPr>
              <w:t>9</w:t>
            </w:r>
          </w:p>
        </w:tc>
        <w:tc>
          <w:tcPr>
            <w:tcW w:w="2751" w:type="dxa"/>
          </w:tcPr>
          <w:p w14:paraId="2E16A2FA" w14:textId="77777777" w:rsidR="00BE515A" w:rsidRDefault="00BE515A" w:rsidP="007C2DE1">
            <w:pPr>
              <w:rPr>
                <w:rFonts w:ascii="Arial" w:hAnsi="Arial" w:cs="Arial"/>
                <w:sz w:val="24"/>
                <w:szCs w:val="24"/>
              </w:rPr>
            </w:pPr>
            <w:r>
              <w:rPr>
                <w:rFonts w:ascii="Arial" w:hAnsi="Arial" w:cs="Arial"/>
                <w:sz w:val="24"/>
                <w:szCs w:val="24"/>
              </w:rPr>
              <w:t>Little Apples Nursey access</w:t>
            </w:r>
          </w:p>
        </w:tc>
        <w:tc>
          <w:tcPr>
            <w:tcW w:w="1848" w:type="dxa"/>
          </w:tcPr>
          <w:p w14:paraId="357709EB"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32C43F95" w14:textId="77777777" w:rsidR="00BE515A" w:rsidRDefault="00BE515A" w:rsidP="007C2DE1">
            <w:pPr>
              <w:rPr>
                <w:rFonts w:ascii="Arial" w:hAnsi="Arial" w:cs="Arial"/>
                <w:sz w:val="24"/>
                <w:szCs w:val="24"/>
              </w:rPr>
            </w:pPr>
            <w:r>
              <w:rPr>
                <w:rFonts w:ascii="Arial" w:hAnsi="Arial" w:cs="Arial"/>
                <w:sz w:val="24"/>
                <w:szCs w:val="24"/>
              </w:rPr>
              <w:t>2</w:t>
            </w:r>
          </w:p>
        </w:tc>
        <w:tc>
          <w:tcPr>
            <w:tcW w:w="2475" w:type="dxa"/>
          </w:tcPr>
          <w:p w14:paraId="2DC80E59" w14:textId="77777777" w:rsidR="00BE515A"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6EDB304A" w14:textId="77777777" w:rsidR="00BE515A" w:rsidRDefault="00BE515A" w:rsidP="007C2DE1">
            <w:pPr>
              <w:rPr>
                <w:rFonts w:ascii="Arial" w:hAnsi="Arial" w:cs="Arial"/>
                <w:sz w:val="24"/>
                <w:szCs w:val="24"/>
              </w:rPr>
            </w:pPr>
            <w:r>
              <w:rPr>
                <w:rFonts w:ascii="Arial" w:hAnsi="Arial" w:cs="Arial"/>
                <w:sz w:val="24"/>
                <w:szCs w:val="24"/>
              </w:rPr>
              <w:t xml:space="preserve">Pre-existing segregation rules for Little Apples will reduce risk; their space is not shared with other users during working hours. </w:t>
            </w:r>
          </w:p>
          <w:p w14:paraId="69D87D6B" w14:textId="77777777" w:rsidR="00BE515A" w:rsidRDefault="00BE515A" w:rsidP="007C2DE1">
            <w:pPr>
              <w:rPr>
                <w:rFonts w:ascii="Arial" w:hAnsi="Arial" w:cs="Arial"/>
                <w:sz w:val="24"/>
                <w:szCs w:val="24"/>
              </w:rPr>
            </w:pPr>
          </w:p>
          <w:p w14:paraId="31505980" w14:textId="77777777" w:rsidR="00BE515A" w:rsidRDefault="00BE515A" w:rsidP="007C2DE1">
            <w:pPr>
              <w:rPr>
                <w:rFonts w:ascii="Arial" w:hAnsi="Arial" w:cs="Arial"/>
                <w:sz w:val="24"/>
                <w:szCs w:val="24"/>
              </w:rPr>
            </w:pPr>
            <w:r>
              <w:rPr>
                <w:rFonts w:ascii="Arial" w:hAnsi="Arial" w:cs="Arial"/>
                <w:sz w:val="24"/>
                <w:szCs w:val="24"/>
              </w:rPr>
              <w:t>Residual risk 1</w:t>
            </w:r>
          </w:p>
        </w:tc>
      </w:tr>
      <w:tr w:rsidR="00BE515A" w14:paraId="69D13CE8" w14:textId="77777777" w:rsidTr="007C2DE1">
        <w:tc>
          <w:tcPr>
            <w:tcW w:w="809" w:type="dxa"/>
          </w:tcPr>
          <w:p w14:paraId="232B78A8" w14:textId="2A14A8C3" w:rsidR="00BE515A" w:rsidRDefault="00BE515A" w:rsidP="007C2DE1">
            <w:pPr>
              <w:rPr>
                <w:rFonts w:ascii="Arial" w:hAnsi="Arial" w:cs="Arial"/>
                <w:sz w:val="24"/>
                <w:szCs w:val="24"/>
              </w:rPr>
            </w:pPr>
            <w:r>
              <w:rPr>
                <w:rFonts w:ascii="Arial" w:hAnsi="Arial" w:cs="Arial"/>
                <w:sz w:val="24"/>
                <w:szCs w:val="24"/>
              </w:rPr>
              <w:t>1</w:t>
            </w:r>
            <w:r w:rsidR="008208B2">
              <w:rPr>
                <w:rFonts w:ascii="Arial" w:hAnsi="Arial" w:cs="Arial"/>
                <w:sz w:val="24"/>
                <w:szCs w:val="24"/>
              </w:rPr>
              <w:t>0</w:t>
            </w:r>
          </w:p>
        </w:tc>
        <w:tc>
          <w:tcPr>
            <w:tcW w:w="2751" w:type="dxa"/>
          </w:tcPr>
          <w:p w14:paraId="55C08B8A" w14:textId="77777777" w:rsidR="00BE515A" w:rsidRPr="00AF4BE5" w:rsidRDefault="00BE515A" w:rsidP="007C2DE1">
            <w:pPr>
              <w:rPr>
                <w:rFonts w:ascii="Arial" w:hAnsi="Arial" w:cs="Arial"/>
                <w:sz w:val="24"/>
                <w:szCs w:val="24"/>
              </w:rPr>
            </w:pPr>
            <w:r>
              <w:rPr>
                <w:rFonts w:ascii="Arial" w:hAnsi="Arial" w:cs="Arial"/>
                <w:sz w:val="24"/>
                <w:szCs w:val="24"/>
              </w:rPr>
              <w:t>Communal Space</w:t>
            </w:r>
            <w:r w:rsidRPr="00AF4BE5">
              <w:rPr>
                <w:rFonts w:ascii="Arial" w:hAnsi="Arial" w:cs="Arial"/>
                <w:sz w:val="24"/>
                <w:szCs w:val="24"/>
              </w:rPr>
              <w:t xml:space="preserve"> Visitors can congregate in communal areas, including </w:t>
            </w:r>
            <w:r>
              <w:rPr>
                <w:rFonts w:ascii="Arial" w:hAnsi="Arial" w:cs="Arial"/>
                <w:sz w:val="24"/>
                <w:szCs w:val="24"/>
              </w:rPr>
              <w:t xml:space="preserve">entry/reception; </w:t>
            </w:r>
            <w:r w:rsidRPr="00AF4BE5">
              <w:rPr>
                <w:rFonts w:ascii="Arial" w:hAnsi="Arial" w:cs="Arial"/>
                <w:sz w:val="24"/>
                <w:szCs w:val="24"/>
              </w:rPr>
              <w:t xml:space="preserve">this will increase the opportunity for virus spread as social distancing is not adhered to.  </w:t>
            </w:r>
          </w:p>
          <w:p w14:paraId="56B6040C" w14:textId="77777777" w:rsidR="00BE515A" w:rsidRDefault="00BE515A" w:rsidP="007C2DE1">
            <w:pPr>
              <w:rPr>
                <w:rFonts w:ascii="Arial" w:hAnsi="Arial" w:cs="Arial"/>
                <w:sz w:val="24"/>
                <w:szCs w:val="24"/>
              </w:rPr>
            </w:pPr>
          </w:p>
        </w:tc>
        <w:tc>
          <w:tcPr>
            <w:tcW w:w="1848" w:type="dxa"/>
          </w:tcPr>
          <w:p w14:paraId="1FC6352D"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11F2B9A5" w14:textId="77777777" w:rsidR="00BE515A" w:rsidRDefault="00BE515A" w:rsidP="007C2DE1">
            <w:pPr>
              <w:rPr>
                <w:rFonts w:ascii="Arial" w:hAnsi="Arial" w:cs="Arial"/>
                <w:sz w:val="24"/>
                <w:szCs w:val="24"/>
              </w:rPr>
            </w:pPr>
            <w:r>
              <w:rPr>
                <w:rFonts w:ascii="Arial" w:hAnsi="Arial" w:cs="Arial"/>
                <w:sz w:val="24"/>
                <w:szCs w:val="24"/>
              </w:rPr>
              <w:t>3</w:t>
            </w:r>
          </w:p>
        </w:tc>
        <w:tc>
          <w:tcPr>
            <w:tcW w:w="2475" w:type="dxa"/>
          </w:tcPr>
          <w:p w14:paraId="27C8AE8F" w14:textId="77777777" w:rsidR="00BE515A"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58DD5F97" w14:textId="69E9DF2F" w:rsidR="00BE515A" w:rsidRDefault="00BE515A" w:rsidP="007C2DE1">
            <w:pPr>
              <w:rPr>
                <w:rFonts w:ascii="Arial" w:hAnsi="Arial" w:cs="Arial"/>
                <w:sz w:val="24"/>
                <w:szCs w:val="24"/>
              </w:rPr>
            </w:pPr>
            <w:r w:rsidRPr="00AF4BE5">
              <w:rPr>
                <w:rFonts w:ascii="Arial" w:hAnsi="Arial" w:cs="Arial"/>
                <w:sz w:val="24"/>
                <w:szCs w:val="24"/>
              </w:rPr>
              <w:t xml:space="preserve">Visitors </w:t>
            </w:r>
            <w:r w:rsidR="008208B2">
              <w:rPr>
                <w:rFonts w:ascii="Arial" w:hAnsi="Arial" w:cs="Arial"/>
                <w:sz w:val="24"/>
                <w:szCs w:val="24"/>
              </w:rPr>
              <w:t>must be discouraged from</w:t>
            </w:r>
            <w:r w:rsidRPr="00AF4BE5">
              <w:rPr>
                <w:rFonts w:ascii="Arial" w:hAnsi="Arial" w:cs="Arial"/>
                <w:sz w:val="24"/>
                <w:szCs w:val="24"/>
              </w:rPr>
              <w:t xml:space="preserve"> congregat</w:t>
            </w:r>
            <w:r w:rsidR="008208B2">
              <w:rPr>
                <w:rFonts w:ascii="Arial" w:hAnsi="Arial" w:cs="Arial"/>
                <w:sz w:val="24"/>
                <w:szCs w:val="24"/>
              </w:rPr>
              <w:t xml:space="preserve">ing or </w:t>
            </w:r>
            <w:r w:rsidRPr="00AF4BE5">
              <w:rPr>
                <w:rFonts w:ascii="Arial" w:hAnsi="Arial" w:cs="Arial"/>
                <w:sz w:val="24"/>
                <w:szCs w:val="24"/>
              </w:rPr>
              <w:t>wait</w:t>
            </w:r>
            <w:r w:rsidR="008208B2">
              <w:rPr>
                <w:rFonts w:ascii="Arial" w:hAnsi="Arial" w:cs="Arial"/>
                <w:sz w:val="24"/>
                <w:szCs w:val="24"/>
              </w:rPr>
              <w:t>ing</w:t>
            </w:r>
            <w:r w:rsidRPr="00AF4BE5">
              <w:rPr>
                <w:rFonts w:ascii="Arial" w:hAnsi="Arial" w:cs="Arial"/>
                <w:sz w:val="24"/>
                <w:szCs w:val="24"/>
              </w:rPr>
              <w:t xml:space="preserve"> for children or family members in the communal areas</w:t>
            </w:r>
            <w:r>
              <w:rPr>
                <w:rFonts w:ascii="Arial" w:hAnsi="Arial" w:cs="Arial"/>
                <w:sz w:val="24"/>
                <w:szCs w:val="24"/>
              </w:rPr>
              <w:t>.</w:t>
            </w:r>
            <w:r w:rsidRPr="00AF4BE5">
              <w:rPr>
                <w:rFonts w:ascii="Arial" w:hAnsi="Arial" w:cs="Arial"/>
                <w:sz w:val="24"/>
                <w:szCs w:val="24"/>
              </w:rPr>
              <w:t xml:space="preserve"> </w:t>
            </w:r>
          </w:p>
          <w:p w14:paraId="3FA9142C" w14:textId="77777777" w:rsidR="00BE515A" w:rsidRPr="00AF4BE5" w:rsidRDefault="00BE515A" w:rsidP="007C2DE1">
            <w:pPr>
              <w:rPr>
                <w:rFonts w:ascii="Arial" w:hAnsi="Arial" w:cs="Arial"/>
                <w:sz w:val="24"/>
                <w:szCs w:val="24"/>
              </w:rPr>
            </w:pPr>
            <w:r w:rsidRPr="00AF4BE5">
              <w:rPr>
                <w:rFonts w:ascii="Arial" w:hAnsi="Arial" w:cs="Arial"/>
                <w:sz w:val="24"/>
                <w:szCs w:val="24"/>
              </w:rPr>
              <w:t xml:space="preserve"> </w:t>
            </w:r>
          </w:p>
          <w:p w14:paraId="5477C08A" w14:textId="77777777" w:rsidR="00BE515A" w:rsidRPr="00AF4BE5" w:rsidRDefault="00BE515A" w:rsidP="007C2DE1">
            <w:pPr>
              <w:rPr>
                <w:rFonts w:ascii="Arial" w:hAnsi="Arial" w:cs="Arial"/>
                <w:sz w:val="24"/>
                <w:szCs w:val="24"/>
              </w:rPr>
            </w:pPr>
            <w:r w:rsidRPr="00AF4BE5">
              <w:rPr>
                <w:rFonts w:ascii="Arial" w:hAnsi="Arial" w:cs="Arial"/>
                <w:sz w:val="24"/>
                <w:szCs w:val="24"/>
              </w:rPr>
              <w:t xml:space="preserve">Residual risk level - 1 </w:t>
            </w:r>
          </w:p>
          <w:p w14:paraId="11223ED5" w14:textId="77777777" w:rsidR="00BE515A" w:rsidRDefault="00BE515A" w:rsidP="007C2DE1">
            <w:pPr>
              <w:rPr>
                <w:rFonts w:ascii="Arial" w:hAnsi="Arial" w:cs="Arial"/>
                <w:sz w:val="24"/>
                <w:szCs w:val="24"/>
              </w:rPr>
            </w:pPr>
          </w:p>
        </w:tc>
      </w:tr>
      <w:tr w:rsidR="00BE515A" w14:paraId="2A8ED49F" w14:textId="77777777" w:rsidTr="007C2DE1">
        <w:tc>
          <w:tcPr>
            <w:tcW w:w="809" w:type="dxa"/>
          </w:tcPr>
          <w:p w14:paraId="4A9EC22C" w14:textId="58D18899" w:rsidR="00BE515A" w:rsidRDefault="00BE515A" w:rsidP="007C2DE1">
            <w:pPr>
              <w:rPr>
                <w:rFonts w:ascii="Arial" w:hAnsi="Arial" w:cs="Arial"/>
                <w:sz w:val="24"/>
                <w:szCs w:val="24"/>
              </w:rPr>
            </w:pPr>
            <w:r>
              <w:rPr>
                <w:rFonts w:ascii="Arial" w:hAnsi="Arial" w:cs="Arial"/>
                <w:sz w:val="24"/>
                <w:szCs w:val="24"/>
              </w:rPr>
              <w:lastRenderedPageBreak/>
              <w:t>1</w:t>
            </w:r>
            <w:r w:rsidR="008208B2">
              <w:rPr>
                <w:rFonts w:ascii="Arial" w:hAnsi="Arial" w:cs="Arial"/>
                <w:sz w:val="24"/>
                <w:szCs w:val="24"/>
              </w:rPr>
              <w:t>1</w:t>
            </w:r>
          </w:p>
        </w:tc>
        <w:tc>
          <w:tcPr>
            <w:tcW w:w="2751" w:type="dxa"/>
          </w:tcPr>
          <w:p w14:paraId="478BEB99" w14:textId="77777777" w:rsidR="00BE515A" w:rsidRPr="00AF4BE5" w:rsidRDefault="00BE515A" w:rsidP="007C2DE1">
            <w:pPr>
              <w:rPr>
                <w:rFonts w:ascii="Arial" w:hAnsi="Arial" w:cs="Arial"/>
                <w:sz w:val="24"/>
                <w:szCs w:val="24"/>
              </w:rPr>
            </w:pPr>
            <w:r>
              <w:rPr>
                <w:rFonts w:ascii="Arial" w:hAnsi="Arial" w:cs="Arial"/>
                <w:sz w:val="24"/>
                <w:szCs w:val="24"/>
              </w:rPr>
              <w:t>Hirers behaviour</w:t>
            </w:r>
            <w:r w:rsidRPr="00AF4BE5">
              <w:rPr>
                <w:rFonts w:ascii="Arial" w:hAnsi="Arial" w:cs="Arial"/>
                <w:sz w:val="24"/>
                <w:szCs w:val="24"/>
              </w:rPr>
              <w:t xml:space="preserve"> Groups in the rooms – the </w:t>
            </w:r>
            <w:r>
              <w:rPr>
                <w:rFonts w:ascii="Arial" w:hAnsi="Arial" w:cs="Arial"/>
                <w:sz w:val="24"/>
                <w:szCs w:val="24"/>
              </w:rPr>
              <w:t>Hall</w:t>
            </w:r>
            <w:r w:rsidRPr="00AF4BE5">
              <w:rPr>
                <w:rFonts w:ascii="Arial" w:hAnsi="Arial" w:cs="Arial"/>
                <w:sz w:val="24"/>
                <w:szCs w:val="24"/>
              </w:rPr>
              <w:t xml:space="preserve"> has very little influence over the conduct of hirers whilst in the room.  </w:t>
            </w:r>
          </w:p>
          <w:p w14:paraId="5DDA2FB6" w14:textId="77777777" w:rsidR="00BE515A" w:rsidRDefault="00BE515A" w:rsidP="007C2DE1">
            <w:pPr>
              <w:rPr>
                <w:rFonts w:ascii="Arial" w:hAnsi="Arial" w:cs="Arial"/>
                <w:sz w:val="24"/>
                <w:szCs w:val="24"/>
              </w:rPr>
            </w:pPr>
          </w:p>
        </w:tc>
        <w:tc>
          <w:tcPr>
            <w:tcW w:w="1848" w:type="dxa"/>
          </w:tcPr>
          <w:p w14:paraId="16653EDF"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4529BE1D" w14:textId="77777777" w:rsidR="00BE515A" w:rsidRDefault="00BE515A" w:rsidP="007C2DE1">
            <w:pPr>
              <w:rPr>
                <w:rFonts w:ascii="Arial" w:hAnsi="Arial" w:cs="Arial"/>
                <w:sz w:val="24"/>
                <w:szCs w:val="24"/>
              </w:rPr>
            </w:pPr>
            <w:r>
              <w:rPr>
                <w:rFonts w:ascii="Arial" w:hAnsi="Arial" w:cs="Arial"/>
                <w:sz w:val="24"/>
                <w:szCs w:val="24"/>
              </w:rPr>
              <w:t>3</w:t>
            </w:r>
          </w:p>
        </w:tc>
        <w:tc>
          <w:tcPr>
            <w:tcW w:w="2475" w:type="dxa"/>
          </w:tcPr>
          <w:p w14:paraId="6D6F34DA" w14:textId="77777777" w:rsidR="00BE515A"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61E7415C" w14:textId="77777777" w:rsidR="008208B2" w:rsidRDefault="008208B2" w:rsidP="007C2DE1">
            <w:pPr>
              <w:rPr>
                <w:rFonts w:ascii="Arial" w:hAnsi="Arial" w:cs="Arial"/>
                <w:sz w:val="24"/>
                <w:szCs w:val="24"/>
              </w:rPr>
            </w:pPr>
            <w:r>
              <w:rPr>
                <w:rFonts w:ascii="Arial" w:hAnsi="Arial" w:cs="Arial"/>
                <w:sz w:val="24"/>
                <w:szCs w:val="24"/>
              </w:rPr>
              <w:t>The observance of s</w:t>
            </w:r>
            <w:r w:rsidR="00BE515A" w:rsidRPr="00AF4BE5">
              <w:rPr>
                <w:rFonts w:ascii="Arial" w:hAnsi="Arial" w:cs="Arial"/>
                <w:sz w:val="24"/>
                <w:szCs w:val="24"/>
              </w:rPr>
              <w:t xml:space="preserve">ocial distancing will </w:t>
            </w:r>
            <w:r>
              <w:rPr>
                <w:rFonts w:ascii="Arial" w:hAnsi="Arial" w:cs="Arial"/>
                <w:sz w:val="24"/>
                <w:szCs w:val="24"/>
              </w:rPr>
              <w:t>be the responsibility of</w:t>
            </w:r>
            <w:r w:rsidR="00BE515A" w:rsidRPr="00AF4BE5">
              <w:rPr>
                <w:rFonts w:ascii="Arial" w:hAnsi="Arial" w:cs="Arial"/>
                <w:sz w:val="24"/>
                <w:szCs w:val="24"/>
              </w:rPr>
              <w:t xml:space="preserve"> the hirer.</w:t>
            </w:r>
          </w:p>
          <w:p w14:paraId="5E4B72A0" w14:textId="7D69E0F0" w:rsidR="00BE515A" w:rsidRPr="00AF4BE5" w:rsidRDefault="00BE515A" w:rsidP="007C2DE1">
            <w:pPr>
              <w:rPr>
                <w:rFonts w:ascii="Arial" w:hAnsi="Arial" w:cs="Arial"/>
                <w:sz w:val="24"/>
                <w:szCs w:val="24"/>
              </w:rPr>
            </w:pPr>
            <w:r w:rsidRPr="00AF4BE5">
              <w:rPr>
                <w:rFonts w:ascii="Arial" w:hAnsi="Arial" w:cs="Arial"/>
                <w:sz w:val="24"/>
                <w:szCs w:val="24"/>
              </w:rPr>
              <w:t xml:space="preserve"> </w:t>
            </w:r>
          </w:p>
          <w:p w14:paraId="0F793F77" w14:textId="77777777" w:rsidR="00BE515A" w:rsidRPr="00AF4BE5" w:rsidRDefault="00BE515A" w:rsidP="007C2DE1">
            <w:pPr>
              <w:rPr>
                <w:rFonts w:ascii="Arial" w:hAnsi="Arial" w:cs="Arial"/>
                <w:sz w:val="24"/>
                <w:szCs w:val="24"/>
              </w:rPr>
            </w:pPr>
            <w:r w:rsidRPr="00AF4BE5">
              <w:rPr>
                <w:rFonts w:ascii="Arial" w:hAnsi="Arial" w:cs="Arial"/>
                <w:sz w:val="24"/>
                <w:szCs w:val="24"/>
              </w:rPr>
              <w:t xml:space="preserve">Residual risk level - 1 </w:t>
            </w:r>
          </w:p>
          <w:p w14:paraId="39847BD1" w14:textId="77777777" w:rsidR="00BE515A" w:rsidRDefault="00BE515A" w:rsidP="007C2DE1">
            <w:pPr>
              <w:rPr>
                <w:rFonts w:ascii="Arial" w:hAnsi="Arial" w:cs="Arial"/>
                <w:sz w:val="24"/>
                <w:szCs w:val="24"/>
              </w:rPr>
            </w:pPr>
          </w:p>
        </w:tc>
      </w:tr>
      <w:tr w:rsidR="00BE515A" w14:paraId="67DAF719" w14:textId="77777777" w:rsidTr="007C2DE1">
        <w:tc>
          <w:tcPr>
            <w:tcW w:w="809" w:type="dxa"/>
          </w:tcPr>
          <w:p w14:paraId="447FAD7B" w14:textId="30A2A517" w:rsidR="00BE515A" w:rsidRDefault="00BE515A" w:rsidP="007C2DE1">
            <w:pPr>
              <w:rPr>
                <w:rFonts w:ascii="Arial" w:hAnsi="Arial" w:cs="Arial"/>
                <w:sz w:val="24"/>
                <w:szCs w:val="24"/>
              </w:rPr>
            </w:pPr>
            <w:r>
              <w:rPr>
                <w:rFonts w:ascii="Arial" w:hAnsi="Arial" w:cs="Arial"/>
                <w:sz w:val="24"/>
                <w:szCs w:val="24"/>
              </w:rPr>
              <w:t>1</w:t>
            </w:r>
            <w:r w:rsidR="008208B2">
              <w:rPr>
                <w:rFonts w:ascii="Arial" w:hAnsi="Arial" w:cs="Arial"/>
                <w:sz w:val="24"/>
                <w:szCs w:val="24"/>
              </w:rPr>
              <w:t>2</w:t>
            </w:r>
          </w:p>
        </w:tc>
        <w:tc>
          <w:tcPr>
            <w:tcW w:w="2751" w:type="dxa"/>
          </w:tcPr>
          <w:p w14:paraId="712F19BA" w14:textId="77777777" w:rsidR="00BE515A" w:rsidRDefault="00BE515A" w:rsidP="007C2DE1">
            <w:pPr>
              <w:rPr>
                <w:rFonts w:ascii="Arial" w:hAnsi="Arial" w:cs="Arial"/>
                <w:sz w:val="24"/>
                <w:szCs w:val="24"/>
              </w:rPr>
            </w:pPr>
            <w:r w:rsidRPr="00AF4BE5">
              <w:rPr>
                <w:rFonts w:ascii="Arial" w:hAnsi="Arial" w:cs="Arial"/>
                <w:sz w:val="24"/>
                <w:szCs w:val="24"/>
              </w:rPr>
              <w:t>Disabled toilet, baby change and hand basin are areas where the virus can remain.</w:t>
            </w:r>
          </w:p>
        </w:tc>
        <w:tc>
          <w:tcPr>
            <w:tcW w:w="1848" w:type="dxa"/>
          </w:tcPr>
          <w:p w14:paraId="36FAF0CD"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53F4C89B" w14:textId="77777777" w:rsidR="00BE515A" w:rsidRDefault="00BE515A" w:rsidP="007C2DE1">
            <w:pPr>
              <w:rPr>
                <w:rFonts w:ascii="Arial" w:hAnsi="Arial" w:cs="Arial"/>
                <w:sz w:val="24"/>
                <w:szCs w:val="24"/>
              </w:rPr>
            </w:pPr>
            <w:r>
              <w:rPr>
                <w:rFonts w:ascii="Arial" w:hAnsi="Arial" w:cs="Arial"/>
                <w:sz w:val="24"/>
                <w:szCs w:val="24"/>
              </w:rPr>
              <w:t>3</w:t>
            </w:r>
          </w:p>
        </w:tc>
        <w:tc>
          <w:tcPr>
            <w:tcW w:w="2475" w:type="dxa"/>
          </w:tcPr>
          <w:p w14:paraId="70C0BDDE" w14:textId="77777777" w:rsidR="00BE515A"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2D40EC81" w14:textId="7FC34F18" w:rsidR="00BE515A" w:rsidRDefault="00BE515A" w:rsidP="007C2DE1">
            <w:pPr>
              <w:rPr>
                <w:rFonts w:ascii="Arial" w:hAnsi="Arial" w:cs="Arial"/>
                <w:sz w:val="24"/>
                <w:szCs w:val="24"/>
              </w:rPr>
            </w:pPr>
            <w:r w:rsidRPr="00AF4BE5">
              <w:rPr>
                <w:rFonts w:ascii="Arial" w:hAnsi="Arial" w:cs="Arial"/>
                <w:sz w:val="24"/>
                <w:szCs w:val="24"/>
              </w:rPr>
              <w:t xml:space="preserve">Use of these facilities are limited to one family unit at a time naturally. </w:t>
            </w:r>
            <w:r>
              <w:rPr>
                <w:rFonts w:ascii="Arial" w:hAnsi="Arial" w:cs="Arial"/>
                <w:sz w:val="24"/>
                <w:szCs w:val="24"/>
              </w:rPr>
              <w:t>Users take appropriate hygiene measures before and after using the facility.</w:t>
            </w:r>
          </w:p>
          <w:p w14:paraId="02BE4269" w14:textId="77777777" w:rsidR="008208B2" w:rsidRDefault="008208B2" w:rsidP="007C2DE1">
            <w:pPr>
              <w:rPr>
                <w:rFonts w:ascii="Arial" w:hAnsi="Arial" w:cs="Arial"/>
                <w:sz w:val="24"/>
                <w:szCs w:val="24"/>
              </w:rPr>
            </w:pPr>
          </w:p>
          <w:p w14:paraId="2EBDD845" w14:textId="77777777" w:rsidR="00BE515A" w:rsidRPr="00AF4BE5" w:rsidRDefault="00BE515A" w:rsidP="007C2DE1">
            <w:pPr>
              <w:rPr>
                <w:rFonts w:ascii="Arial" w:hAnsi="Arial" w:cs="Arial"/>
                <w:sz w:val="24"/>
                <w:szCs w:val="24"/>
              </w:rPr>
            </w:pPr>
            <w:r w:rsidRPr="00AF4BE5">
              <w:rPr>
                <w:rFonts w:ascii="Arial" w:hAnsi="Arial" w:cs="Arial"/>
                <w:sz w:val="24"/>
                <w:szCs w:val="24"/>
              </w:rPr>
              <w:t xml:space="preserve"> Residual risk level - 1 </w:t>
            </w:r>
          </w:p>
          <w:p w14:paraId="441EACE0" w14:textId="77777777" w:rsidR="00BE515A" w:rsidRDefault="00BE515A" w:rsidP="007C2DE1">
            <w:pPr>
              <w:rPr>
                <w:rFonts w:ascii="Arial" w:hAnsi="Arial" w:cs="Arial"/>
                <w:sz w:val="24"/>
                <w:szCs w:val="24"/>
              </w:rPr>
            </w:pPr>
          </w:p>
        </w:tc>
      </w:tr>
      <w:tr w:rsidR="00BE515A" w14:paraId="16D4A474" w14:textId="77777777" w:rsidTr="007C2DE1">
        <w:tc>
          <w:tcPr>
            <w:tcW w:w="809" w:type="dxa"/>
          </w:tcPr>
          <w:p w14:paraId="56465F3C" w14:textId="3A61F21D" w:rsidR="00BE515A" w:rsidRDefault="00BE515A" w:rsidP="007C2DE1">
            <w:pPr>
              <w:rPr>
                <w:rFonts w:ascii="Arial" w:hAnsi="Arial" w:cs="Arial"/>
                <w:sz w:val="24"/>
                <w:szCs w:val="24"/>
              </w:rPr>
            </w:pPr>
            <w:r>
              <w:rPr>
                <w:rFonts w:ascii="Arial" w:hAnsi="Arial" w:cs="Arial"/>
                <w:sz w:val="24"/>
                <w:szCs w:val="24"/>
              </w:rPr>
              <w:t>1</w:t>
            </w:r>
            <w:r w:rsidR="008208B2">
              <w:rPr>
                <w:rFonts w:ascii="Arial" w:hAnsi="Arial" w:cs="Arial"/>
                <w:sz w:val="24"/>
                <w:szCs w:val="24"/>
              </w:rPr>
              <w:t>3</w:t>
            </w:r>
          </w:p>
        </w:tc>
        <w:tc>
          <w:tcPr>
            <w:tcW w:w="2751" w:type="dxa"/>
          </w:tcPr>
          <w:p w14:paraId="64C062E0" w14:textId="77777777" w:rsidR="00BE515A" w:rsidRPr="00AF4BE5" w:rsidRDefault="00BE515A" w:rsidP="007C2DE1">
            <w:pPr>
              <w:rPr>
                <w:rFonts w:ascii="Arial" w:hAnsi="Arial" w:cs="Arial"/>
                <w:sz w:val="24"/>
                <w:szCs w:val="24"/>
              </w:rPr>
            </w:pPr>
            <w:r w:rsidRPr="00AF4BE5">
              <w:rPr>
                <w:rFonts w:ascii="Arial" w:hAnsi="Arial" w:cs="Arial"/>
                <w:sz w:val="24"/>
                <w:szCs w:val="24"/>
              </w:rPr>
              <w:t xml:space="preserve">Rubbish and handling of rubbish can provide cross contamination opportunities.  </w:t>
            </w:r>
          </w:p>
          <w:p w14:paraId="439E22A9" w14:textId="77777777" w:rsidR="00BE515A" w:rsidRPr="00AF4BE5" w:rsidRDefault="00BE515A" w:rsidP="007C2DE1">
            <w:pPr>
              <w:rPr>
                <w:rFonts w:ascii="Arial" w:hAnsi="Arial" w:cs="Arial"/>
                <w:sz w:val="24"/>
                <w:szCs w:val="24"/>
              </w:rPr>
            </w:pPr>
          </w:p>
        </w:tc>
        <w:tc>
          <w:tcPr>
            <w:tcW w:w="1848" w:type="dxa"/>
          </w:tcPr>
          <w:p w14:paraId="24A48DD4"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57E1CF16" w14:textId="77777777" w:rsidR="00BE515A" w:rsidRDefault="00BE515A" w:rsidP="007C2DE1">
            <w:pPr>
              <w:rPr>
                <w:rFonts w:ascii="Arial" w:hAnsi="Arial" w:cs="Arial"/>
                <w:sz w:val="24"/>
                <w:szCs w:val="24"/>
              </w:rPr>
            </w:pPr>
            <w:r>
              <w:rPr>
                <w:rFonts w:ascii="Arial" w:hAnsi="Arial" w:cs="Arial"/>
                <w:sz w:val="24"/>
                <w:szCs w:val="24"/>
              </w:rPr>
              <w:t>2</w:t>
            </w:r>
          </w:p>
        </w:tc>
        <w:tc>
          <w:tcPr>
            <w:tcW w:w="2475" w:type="dxa"/>
          </w:tcPr>
          <w:p w14:paraId="0CD26D5D" w14:textId="77777777" w:rsidR="00BE515A"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7FBA519D" w14:textId="77777777" w:rsidR="00BE515A" w:rsidRDefault="00BE515A" w:rsidP="007C2DE1">
            <w:pPr>
              <w:rPr>
                <w:rFonts w:ascii="Arial" w:hAnsi="Arial" w:cs="Arial"/>
                <w:sz w:val="24"/>
                <w:szCs w:val="24"/>
              </w:rPr>
            </w:pPr>
            <w:r w:rsidRPr="00AF4BE5">
              <w:rPr>
                <w:rFonts w:ascii="Arial" w:hAnsi="Arial" w:cs="Arial"/>
                <w:sz w:val="24"/>
                <w:szCs w:val="24"/>
              </w:rPr>
              <w:t>Rubbish will be removed by the hirer at the end of the hire</w:t>
            </w:r>
            <w:r>
              <w:rPr>
                <w:rFonts w:ascii="Arial" w:hAnsi="Arial" w:cs="Arial"/>
                <w:sz w:val="24"/>
                <w:szCs w:val="24"/>
              </w:rPr>
              <w:t xml:space="preserve">. </w:t>
            </w:r>
            <w:r w:rsidRPr="00AF4BE5">
              <w:rPr>
                <w:rFonts w:ascii="Arial" w:hAnsi="Arial" w:cs="Arial"/>
                <w:sz w:val="24"/>
                <w:szCs w:val="24"/>
              </w:rPr>
              <w:t xml:space="preserve"> </w:t>
            </w:r>
            <w:r>
              <w:rPr>
                <w:rFonts w:ascii="Arial" w:hAnsi="Arial" w:cs="Arial"/>
                <w:sz w:val="24"/>
                <w:szCs w:val="24"/>
              </w:rPr>
              <w:t>Rubbish must be bagged and closed/sealed and deposited in the commercial waste bin. Users should use hand sanitiser after doing so.</w:t>
            </w:r>
            <w:r w:rsidRPr="00AF4BE5">
              <w:rPr>
                <w:rFonts w:ascii="Arial" w:hAnsi="Arial" w:cs="Arial"/>
                <w:sz w:val="24"/>
                <w:szCs w:val="24"/>
              </w:rPr>
              <w:t xml:space="preserve"> </w:t>
            </w:r>
          </w:p>
          <w:p w14:paraId="29D9E328" w14:textId="77777777" w:rsidR="00BE515A" w:rsidRPr="00AF4BE5" w:rsidRDefault="00BE515A" w:rsidP="007C2DE1">
            <w:pPr>
              <w:rPr>
                <w:rFonts w:ascii="Arial" w:hAnsi="Arial" w:cs="Arial"/>
                <w:sz w:val="24"/>
                <w:szCs w:val="24"/>
              </w:rPr>
            </w:pPr>
          </w:p>
          <w:p w14:paraId="26EC3765" w14:textId="77777777" w:rsidR="00BE515A" w:rsidRPr="00AF4BE5" w:rsidRDefault="00BE515A" w:rsidP="007C2DE1">
            <w:pPr>
              <w:rPr>
                <w:rFonts w:ascii="Arial" w:hAnsi="Arial" w:cs="Arial"/>
                <w:sz w:val="24"/>
                <w:szCs w:val="24"/>
              </w:rPr>
            </w:pPr>
            <w:r w:rsidRPr="00AF4BE5">
              <w:rPr>
                <w:rFonts w:ascii="Arial" w:hAnsi="Arial" w:cs="Arial"/>
                <w:sz w:val="24"/>
                <w:szCs w:val="24"/>
              </w:rPr>
              <w:t xml:space="preserve">Residual risk level - 1 </w:t>
            </w:r>
          </w:p>
          <w:p w14:paraId="4F15EA91" w14:textId="77777777" w:rsidR="00BE515A" w:rsidRDefault="00BE515A" w:rsidP="007C2DE1">
            <w:pPr>
              <w:rPr>
                <w:rFonts w:ascii="Arial" w:hAnsi="Arial" w:cs="Arial"/>
                <w:sz w:val="24"/>
                <w:szCs w:val="24"/>
              </w:rPr>
            </w:pPr>
          </w:p>
        </w:tc>
      </w:tr>
      <w:tr w:rsidR="00BE515A" w14:paraId="69E7AB6A" w14:textId="77777777" w:rsidTr="007C2DE1">
        <w:tc>
          <w:tcPr>
            <w:tcW w:w="809" w:type="dxa"/>
          </w:tcPr>
          <w:p w14:paraId="76B5BF91" w14:textId="2EE7C81F" w:rsidR="00BE515A" w:rsidRDefault="00BE515A" w:rsidP="007C2DE1">
            <w:pPr>
              <w:rPr>
                <w:rFonts w:ascii="Arial" w:hAnsi="Arial" w:cs="Arial"/>
                <w:sz w:val="24"/>
                <w:szCs w:val="24"/>
              </w:rPr>
            </w:pPr>
            <w:r>
              <w:rPr>
                <w:rFonts w:ascii="Arial" w:hAnsi="Arial" w:cs="Arial"/>
                <w:sz w:val="24"/>
                <w:szCs w:val="24"/>
              </w:rPr>
              <w:t>1</w:t>
            </w:r>
            <w:r w:rsidR="008208B2">
              <w:rPr>
                <w:rFonts w:ascii="Arial" w:hAnsi="Arial" w:cs="Arial"/>
                <w:sz w:val="24"/>
                <w:szCs w:val="24"/>
              </w:rPr>
              <w:t>4</w:t>
            </w:r>
          </w:p>
        </w:tc>
        <w:tc>
          <w:tcPr>
            <w:tcW w:w="2751" w:type="dxa"/>
          </w:tcPr>
          <w:p w14:paraId="35831E2E" w14:textId="77777777" w:rsidR="00BE515A" w:rsidRPr="00AF4BE5" w:rsidRDefault="00BE515A" w:rsidP="007C2DE1">
            <w:pPr>
              <w:rPr>
                <w:rFonts w:ascii="Arial" w:hAnsi="Arial" w:cs="Arial"/>
                <w:sz w:val="24"/>
                <w:szCs w:val="24"/>
              </w:rPr>
            </w:pPr>
            <w:r w:rsidRPr="00AF4BE5">
              <w:rPr>
                <w:rFonts w:ascii="Arial" w:hAnsi="Arial" w:cs="Arial"/>
                <w:sz w:val="24"/>
                <w:szCs w:val="24"/>
              </w:rPr>
              <w:t>General practice</w:t>
            </w:r>
          </w:p>
        </w:tc>
        <w:tc>
          <w:tcPr>
            <w:tcW w:w="1848" w:type="dxa"/>
          </w:tcPr>
          <w:p w14:paraId="022991F9"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0FD1A6F8" w14:textId="77777777" w:rsidR="00BE515A" w:rsidRDefault="00BE515A" w:rsidP="007C2DE1">
            <w:pPr>
              <w:rPr>
                <w:rFonts w:ascii="Arial" w:hAnsi="Arial" w:cs="Arial"/>
                <w:sz w:val="24"/>
                <w:szCs w:val="24"/>
              </w:rPr>
            </w:pPr>
            <w:r>
              <w:rPr>
                <w:rFonts w:ascii="Arial" w:hAnsi="Arial" w:cs="Arial"/>
                <w:sz w:val="24"/>
                <w:szCs w:val="24"/>
              </w:rPr>
              <w:t>3</w:t>
            </w:r>
          </w:p>
        </w:tc>
        <w:tc>
          <w:tcPr>
            <w:tcW w:w="2475" w:type="dxa"/>
          </w:tcPr>
          <w:p w14:paraId="78FF43B2" w14:textId="77777777" w:rsidR="00BE515A"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73D4FF11" w14:textId="77777777" w:rsidR="00BE515A" w:rsidRDefault="00BE515A" w:rsidP="007C2DE1">
            <w:pPr>
              <w:rPr>
                <w:rFonts w:ascii="Arial" w:hAnsi="Arial" w:cs="Arial"/>
                <w:sz w:val="24"/>
                <w:szCs w:val="24"/>
              </w:rPr>
            </w:pPr>
            <w:r w:rsidRPr="00AF4BE5">
              <w:rPr>
                <w:rFonts w:ascii="Arial" w:hAnsi="Arial" w:cs="Arial"/>
                <w:sz w:val="24"/>
                <w:szCs w:val="24"/>
              </w:rPr>
              <w:t xml:space="preserve">All are required to wash hands often, use hand sanitiser, catch, </w:t>
            </w:r>
            <w:proofErr w:type="gramStart"/>
            <w:r w:rsidRPr="00AF4BE5">
              <w:rPr>
                <w:rFonts w:ascii="Arial" w:hAnsi="Arial" w:cs="Arial"/>
                <w:sz w:val="24"/>
                <w:szCs w:val="24"/>
              </w:rPr>
              <w:t>bin</w:t>
            </w:r>
            <w:proofErr w:type="gramEnd"/>
            <w:r w:rsidRPr="00AF4BE5">
              <w:rPr>
                <w:rFonts w:ascii="Arial" w:hAnsi="Arial" w:cs="Arial"/>
                <w:sz w:val="24"/>
                <w:szCs w:val="24"/>
              </w:rPr>
              <w:t xml:space="preserve"> and kill sneezes. </w:t>
            </w:r>
          </w:p>
          <w:p w14:paraId="4D4A35AC" w14:textId="77777777" w:rsidR="00BE515A" w:rsidRPr="00AF4BE5" w:rsidRDefault="00BE515A" w:rsidP="007C2DE1">
            <w:pPr>
              <w:rPr>
                <w:rFonts w:ascii="Arial" w:hAnsi="Arial" w:cs="Arial"/>
                <w:sz w:val="24"/>
                <w:szCs w:val="24"/>
              </w:rPr>
            </w:pPr>
          </w:p>
          <w:p w14:paraId="32F9E31F" w14:textId="77777777" w:rsidR="00BE515A" w:rsidRPr="00AF4BE5" w:rsidRDefault="00BE515A" w:rsidP="007C2DE1">
            <w:pPr>
              <w:rPr>
                <w:rFonts w:ascii="Arial" w:hAnsi="Arial" w:cs="Arial"/>
                <w:sz w:val="24"/>
                <w:szCs w:val="24"/>
              </w:rPr>
            </w:pPr>
            <w:r w:rsidRPr="00AF4BE5">
              <w:rPr>
                <w:rFonts w:ascii="Arial" w:hAnsi="Arial" w:cs="Arial"/>
                <w:sz w:val="24"/>
                <w:szCs w:val="24"/>
              </w:rPr>
              <w:t xml:space="preserve">Residual risk level - </w:t>
            </w:r>
            <w:r>
              <w:rPr>
                <w:rFonts w:ascii="Arial" w:hAnsi="Arial" w:cs="Arial"/>
                <w:sz w:val="24"/>
                <w:szCs w:val="24"/>
              </w:rPr>
              <w:t>2</w:t>
            </w:r>
            <w:r w:rsidRPr="00AF4BE5">
              <w:rPr>
                <w:rFonts w:ascii="Arial" w:hAnsi="Arial" w:cs="Arial"/>
                <w:sz w:val="24"/>
                <w:szCs w:val="24"/>
              </w:rPr>
              <w:t xml:space="preserve"> </w:t>
            </w:r>
          </w:p>
          <w:p w14:paraId="378AFBB9" w14:textId="77777777" w:rsidR="00BE515A" w:rsidRPr="00AF4BE5" w:rsidRDefault="00BE515A" w:rsidP="007C2DE1">
            <w:pPr>
              <w:rPr>
                <w:rFonts w:ascii="Arial" w:hAnsi="Arial" w:cs="Arial"/>
                <w:sz w:val="24"/>
                <w:szCs w:val="24"/>
              </w:rPr>
            </w:pPr>
          </w:p>
        </w:tc>
      </w:tr>
      <w:tr w:rsidR="00BE515A" w14:paraId="74222F1A" w14:textId="77777777" w:rsidTr="007C2DE1">
        <w:tc>
          <w:tcPr>
            <w:tcW w:w="809" w:type="dxa"/>
          </w:tcPr>
          <w:p w14:paraId="77A7FF16" w14:textId="331AEB6E" w:rsidR="00BE515A" w:rsidRDefault="00BE515A" w:rsidP="007C2DE1">
            <w:pPr>
              <w:rPr>
                <w:rFonts w:ascii="Arial" w:hAnsi="Arial" w:cs="Arial"/>
                <w:sz w:val="24"/>
                <w:szCs w:val="24"/>
              </w:rPr>
            </w:pPr>
            <w:r>
              <w:rPr>
                <w:rFonts w:ascii="Arial" w:hAnsi="Arial" w:cs="Arial"/>
                <w:sz w:val="24"/>
                <w:szCs w:val="24"/>
              </w:rPr>
              <w:t>1</w:t>
            </w:r>
            <w:r w:rsidR="008208B2">
              <w:rPr>
                <w:rFonts w:ascii="Arial" w:hAnsi="Arial" w:cs="Arial"/>
                <w:sz w:val="24"/>
                <w:szCs w:val="24"/>
              </w:rPr>
              <w:t>5</w:t>
            </w:r>
          </w:p>
        </w:tc>
        <w:tc>
          <w:tcPr>
            <w:tcW w:w="2751" w:type="dxa"/>
          </w:tcPr>
          <w:p w14:paraId="02F1D952" w14:textId="45A9F408" w:rsidR="00BE515A" w:rsidRPr="00AF4BE5" w:rsidRDefault="00BE515A" w:rsidP="007C2DE1">
            <w:pPr>
              <w:rPr>
                <w:rFonts w:ascii="Arial" w:hAnsi="Arial" w:cs="Arial"/>
                <w:sz w:val="24"/>
                <w:szCs w:val="24"/>
              </w:rPr>
            </w:pPr>
            <w:r>
              <w:rPr>
                <w:rFonts w:ascii="Arial" w:hAnsi="Arial" w:cs="Arial"/>
                <w:sz w:val="24"/>
                <w:szCs w:val="24"/>
              </w:rPr>
              <w:t>Wearing face coverings within the premises</w:t>
            </w:r>
            <w:r w:rsidR="008208B2">
              <w:rPr>
                <w:rFonts w:ascii="Arial" w:hAnsi="Arial" w:cs="Arial"/>
                <w:sz w:val="24"/>
                <w:szCs w:val="24"/>
              </w:rPr>
              <w:t>.</w:t>
            </w:r>
          </w:p>
        </w:tc>
        <w:tc>
          <w:tcPr>
            <w:tcW w:w="1848" w:type="dxa"/>
          </w:tcPr>
          <w:p w14:paraId="132AC8AD"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6B615CEE" w14:textId="77777777" w:rsidR="00BE515A" w:rsidRDefault="00BE515A" w:rsidP="007C2DE1">
            <w:pPr>
              <w:rPr>
                <w:rFonts w:ascii="Arial" w:hAnsi="Arial" w:cs="Arial"/>
                <w:sz w:val="24"/>
                <w:szCs w:val="24"/>
              </w:rPr>
            </w:pPr>
            <w:r>
              <w:rPr>
                <w:rFonts w:ascii="Arial" w:hAnsi="Arial" w:cs="Arial"/>
                <w:sz w:val="24"/>
                <w:szCs w:val="24"/>
              </w:rPr>
              <w:t>3</w:t>
            </w:r>
          </w:p>
        </w:tc>
        <w:tc>
          <w:tcPr>
            <w:tcW w:w="2475" w:type="dxa"/>
          </w:tcPr>
          <w:p w14:paraId="1136FD44" w14:textId="77777777" w:rsidR="00BE515A" w:rsidRPr="00AF4BE5"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059ED546" w14:textId="3E5BC595" w:rsidR="00BE515A" w:rsidRDefault="008208B2" w:rsidP="007C2DE1">
            <w:pPr>
              <w:rPr>
                <w:rFonts w:ascii="Arial" w:hAnsi="Arial" w:cs="Arial"/>
                <w:sz w:val="24"/>
                <w:szCs w:val="24"/>
              </w:rPr>
            </w:pPr>
            <w:r>
              <w:rPr>
                <w:rFonts w:ascii="Arial" w:hAnsi="Arial" w:cs="Arial"/>
                <w:sz w:val="24"/>
                <w:szCs w:val="24"/>
              </w:rPr>
              <w:t>U</w:t>
            </w:r>
            <w:r w:rsidR="00BE515A">
              <w:rPr>
                <w:rFonts w:ascii="Arial" w:hAnsi="Arial" w:cs="Arial"/>
                <w:sz w:val="24"/>
                <w:szCs w:val="24"/>
              </w:rPr>
              <w:t xml:space="preserve">sers </w:t>
            </w:r>
            <w:r>
              <w:rPr>
                <w:rFonts w:ascii="Arial" w:hAnsi="Arial" w:cs="Arial"/>
                <w:sz w:val="24"/>
                <w:szCs w:val="24"/>
              </w:rPr>
              <w:t xml:space="preserve">will determine the need to wear face coverings given the density of numbers within their group and the </w:t>
            </w:r>
            <w:r>
              <w:rPr>
                <w:rFonts w:ascii="Arial" w:hAnsi="Arial" w:cs="Arial"/>
                <w:sz w:val="24"/>
                <w:szCs w:val="24"/>
              </w:rPr>
              <w:lastRenderedPageBreak/>
              <w:t xml:space="preserve">presence of more vulnerable individuals; </w:t>
            </w:r>
            <w:r w:rsidR="00BE515A">
              <w:rPr>
                <w:rFonts w:ascii="Arial" w:hAnsi="Arial" w:cs="Arial"/>
                <w:sz w:val="24"/>
                <w:szCs w:val="24"/>
              </w:rPr>
              <w:t xml:space="preserve"> signage is in place at entrances.</w:t>
            </w:r>
          </w:p>
          <w:p w14:paraId="3968A16B" w14:textId="77777777" w:rsidR="00BE515A" w:rsidRDefault="00BE515A" w:rsidP="007C2DE1">
            <w:pPr>
              <w:rPr>
                <w:rFonts w:ascii="Arial" w:hAnsi="Arial" w:cs="Arial"/>
                <w:sz w:val="24"/>
                <w:szCs w:val="24"/>
              </w:rPr>
            </w:pPr>
          </w:p>
          <w:p w14:paraId="7E05482E" w14:textId="77777777" w:rsidR="00BE515A" w:rsidRPr="00AF4BE5" w:rsidRDefault="00BE515A" w:rsidP="007C2DE1">
            <w:pPr>
              <w:rPr>
                <w:rFonts w:ascii="Arial" w:hAnsi="Arial" w:cs="Arial"/>
                <w:sz w:val="24"/>
                <w:szCs w:val="24"/>
              </w:rPr>
            </w:pPr>
            <w:r w:rsidRPr="00AF4BE5">
              <w:rPr>
                <w:rFonts w:ascii="Arial" w:hAnsi="Arial" w:cs="Arial"/>
                <w:sz w:val="24"/>
                <w:szCs w:val="24"/>
              </w:rPr>
              <w:t xml:space="preserve">Residual risk level - </w:t>
            </w:r>
            <w:r>
              <w:rPr>
                <w:rFonts w:ascii="Arial" w:hAnsi="Arial" w:cs="Arial"/>
                <w:sz w:val="24"/>
                <w:szCs w:val="24"/>
              </w:rPr>
              <w:t>2</w:t>
            </w:r>
            <w:r w:rsidRPr="00AF4BE5">
              <w:rPr>
                <w:rFonts w:ascii="Arial" w:hAnsi="Arial" w:cs="Arial"/>
                <w:sz w:val="24"/>
                <w:szCs w:val="24"/>
              </w:rPr>
              <w:t xml:space="preserve"> </w:t>
            </w:r>
          </w:p>
          <w:p w14:paraId="2BAF0366" w14:textId="77777777" w:rsidR="00BE515A" w:rsidRPr="00AF4BE5" w:rsidRDefault="00BE515A" w:rsidP="007C2DE1">
            <w:pPr>
              <w:rPr>
                <w:rFonts w:ascii="Arial" w:hAnsi="Arial" w:cs="Arial"/>
                <w:sz w:val="24"/>
                <w:szCs w:val="24"/>
              </w:rPr>
            </w:pPr>
          </w:p>
        </w:tc>
      </w:tr>
      <w:tr w:rsidR="00BE515A" w14:paraId="77A1BE0E" w14:textId="77777777" w:rsidTr="007C2DE1">
        <w:tc>
          <w:tcPr>
            <w:tcW w:w="809" w:type="dxa"/>
          </w:tcPr>
          <w:p w14:paraId="5E75EA7C" w14:textId="2BB4C614" w:rsidR="00BE515A" w:rsidRDefault="00BE515A" w:rsidP="007C2DE1">
            <w:pPr>
              <w:rPr>
                <w:rFonts w:ascii="Arial" w:hAnsi="Arial" w:cs="Arial"/>
                <w:sz w:val="24"/>
                <w:szCs w:val="24"/>
              </w:rPr>
            </w:pPr>
            <w:r>
              <w:rPr>
                <w:rFonts w:ascii="Arial" w:hAnsi="Arial" w:cs="Arial"/>
                <w:sz w:val="24"/>
                <w:szCs w:val="24"/>
              </w:rPr>
              <w:lastRenderedPageBreak/>
              <w:t>1</w:t>
            </w:r>
            <w:r w:rsidR="003735F1">
              <w:rPr>
                <w:rFonts w:ascii="Arial" w:hAnsi="Arial" w:cs="Arial"/>
                <w:sz w:val="24"/>
                <w:szCs w:val="24"/>
              </w:rPr>
              <w:t>6</w:t>
            </w:r>
          </w:p>
        </w:tc>
        <w:tc>
          <w:tcPr>
            <w:tcW w:w="2751" w:type="dxa"/>
          </w:tcPr>
          <w:p w14:paraId="6CB18291" w14:textId="77777777" w:rsidR="00BE515A" w:rsidRPr="00AF4BE5" w:rsidRDefault="00BE515A" w:rsidP="007C2DE1">
            <w:pPr>
              <w:rPr>
                <w:rFonts w:ascii="Arial" w:hAnsi="Arial" w:cs="Arial"/>
                <w:sz w:val="24"/>
                <w:szCs w:val="24"/>
              </w:rPr>
            </w:pPr>
            <w:r>
              <w:rPr>
                <w:rFonts w:ascii="Arial" w:hAnsi="Arial" w:cs="Arial"/>
                <w:sz w:val="24"/>
                <w:szCs w:val="24"/>
              </w:rPr>
              <w:t>Track and Trace requirement; use of QR Code</w:t>
            </w:r>
          </w:p>
        </w:tc>
        <w:tc>
          <w:tcPr>
            <w:tcW w:w="1848" w:type="dxa"/>
          </w:tcPr>
          <w:p w14:paraId="70EAE79D"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7EC46472" w14:textId="77777777" w:rsidR="00BE515A" w:rsidRDefault="00BE515A" w:rsidP="007C2DE1">
            <w:pPr>
              <w:rPr>
                <w:rFonts w:ascii="Arial" w:hAnsi="Arial" w:cs="Arial"/>
                <w:sz w:val="24"/>
                <w:szCs w:val="24"/>
              </w:rPr>
            </w:pPr>
            <w:r>
              <w:rPr>
                <w:rFonts w:ascii="Arial" w:hAnsi="Arial" w:cs="Arial"/>
                <w:sz w:val="24"/>
                <w:szCs w:val="24"/>
              </w:rPr>
              <w:t>3</w:t>
            </w:r>
          </w:p>
        </w:tc>
        <w:tc>
          <w:tcPr>
            <w:tcW w:w="2475" w:type="dxa"/>
          </w:tcPr>
          <w:p w14:paraId="4F4E77B4" w14:textId="77777777" w:rsidR="00BE515A" w:rsidRPr="00AF4BE5"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10530BD6" w14:textId="77777777" w:rsidR="00BE515A" w:rsidRDefault="00BE515A" w:rsidP="007C2DE1">
            <w:pPr>
              <w:rPr>
                <w:rFonts w:ascii="Arial" w:hAnsi="Arial" w:cs="Arial"/>
                <w:sz w:val="24"/>
                <w:szCs w:val="24"/>
              </w:rPr>
            </w:pPr>
            <w:r>
              <w:rPr>
                <w:rFonts w:ascii="Arial" w:hAnsi="Arial" w:cs="Arial"/>
                <w:sz w:val="24"/>
                <w:szCs w:val="24"/>
              </w:rPr>
              <w:t>All users will make use of the QR Code displayed at the entrances to the Hall. This applies even if the event organiser has a list of attendees and their contact details.</w:t>
            </w:r>
          </w:p>
          <w:p w14:paraId="5CF9C33E" w14:textId="77777777" w:rsidR="00BE515A" w:rsidRDefault="00BE515A" w:rsidP="007C2DE1">
            <w:pPr>
              <w:rPr>
                <w:rFonts w:ascii="Arial" w:hAnsi="Arial" w:cs="Arial"/>
                <w:sz w:val="24"/>
                <w:szCs w:val="24"/>
              </w:rPr>
            </w:pPr>
          </w:p>
          <w:p w14:paraId="74C40BB2" w14:textId="77777777" w:rsidR="00BE515A" w:rsidRPr="00AF4BE5" w:rsidRDefault="00BE515A" w:rsidP="007C2DE1">
            <w:pPr>
              <w:rPr>
                <w:rFonts w:ascii="Arial" w:hAnsi="Arial" w:cs="Arial"/>
                <w:sz w:val="24"/>
                <w:szCs w:val="24"/>
              </w:rPr>
            </w:pPr>
            <w:r w:rsidRPr="00AF4BE5">
              <w:rPr>
                <w:rFonts w:ascii="Arial" w:hAnsi="Arial" w:cs="Arial"/>
                <w:sz w:val="24"/>
                <w:szCs w:val="24"/>
              </w:rPr>
              <w:t xml:space="preserve">Residual risk level - </w:t>
            </w:r>
            <w:r>
              <w:rPr>
                <w:rFonts w:ascii="Arial" w:hAnsi="Arial" w:cs="Arial"/>
                <w:sz w:val="24"/>
                <w:szCs w:val="24"/>
              </w:rPr>
              <w:t>2</w:t>
            </w:r>
            <w:r w:rsidRPr="00AF4BE5">
              <w:rPr>
                <w:rFonts w:ascii="Arial" w:hAnsi="Arial" w:cs="Arial"/>
                <w:sz w:val="24"/>
                <w:szCs w:val="24"/>
              </w:rPr>
              <w:t xml:space="preserve"> </w:t>
            </w:r>
          </w:p>
          <w:p w14:paraId="20019444" w14:textId="77777777" w:rsidR="00BE515A" w:rsidRPr="00AF4BE5" w:rsidRDefault="00BE515A" w:rsidP="007C2DE1">
            <w:pPr>
              <w:rPr>
                <w:rFonts w:ascii="Arial" w:hAnsi="Arial" w:cs="Arial"/>
                <w:sz w:val="24"/>
                <w:szCs w:val="24"/>
              </w:rPr>
            </w:pPr>
          </w:p>
        </w:tc>
      </w:tr>
      <w:tr w:rsidR="00BE515A" w14:paraId="4393DC9D" w14:textId="77777777" w:rsidTr="007C2DE1">
        <w:tc>
          <w:tcPr>
            <w:tcW w:w="809" w:type="dxa"/>
          </w:tcPr>
          <w:p w14:paraId="1305189F" w14:textId="2C21E944" w:rsidR="00BE515A" w:rsidRDefault="003735F1" w:rsidP="007C2DE1">
            <w:pPr>
              <w:rPr>
                <w:rFonts w:ascii="Arial" w:hAnsi="Arial" w:cs="Arial"/>
                <w:sz w:val="24"/>
                <w:szCs w:val="24"/>
              </w:rPr>
            </w:pPr>
            <w:r>
              <w:rPr>
                <w:rFonts w:ascii="Arial" w:hAnsi="Arial" w:cs="Arial"/>
                <w:sz w:val="24"/>
                <w:szCs w:val="24"/>
              </w:rPr>
              <w:t>17</w:t>
            </w:r>
          </w:p>
        </w:tc>
        <w:tc>
          <w:tcPr>
            <w:tcW w:w="2751" w:type="dxa"/>
          </w:tcPr>
          <w:p w14:paraId="458E5737" w14:textId="77777777" w:rsidR="00BE515A" w:rsidRPr="00AF4BE5" w:rsidRDefault="00BE515A" w:rsidP="007C2DE1">
            <w:pPr>
              <w:rPr>
                <w:rFonts w:ascii="Arial" w:hAnsi="Arial" w:cs="Arial"/>
                <w:sz w:val="24"/>
                <w:szCs w:val="24"/>
              </w:rPr>
            </w:pPr>
            <w:r w:rsidRPr="00AF4BE5">
              <w:rPr>
                <w:rFonts w:ascii="Arial" w:hAnsi="Arial" w:cs="Arial"/>
                <w:sz w:val="24"/>
                <w:szCs w:val="24"/>
              </w:rPr>
              <w:t>Signage</w:t>
            </w:r>
          </w:p>
        </w:tc>
        <w:tc>
          <w:tcPr>
            <w:tcW w:w="1848" w:type="dxa"/>
          </w:tcPr>
          <w:p w14:paraId="00B4AF74" w14:textId="77777777" w:rsidR="00BE515A" w:rsidRDefault="00BE515A" w:rsidP="007C2DE1">
            <w:pPr>
              <w:rPr>
                <w:rFonts w:ascii="Arial" w:hAnsi="Arial" w:cs="Arial"/>
                <w:sz w:val="24"/>
                <w:szCs w:val="24"/>
              </w:rPr>
            </w:pPr>
            <w:r>
              <w:rPr>
                <w:rFonts w:ascii="Arial" w:hAnsi="Arial" w:cs="Arial"/>
                <w:sz w:val="24"/>
                <w:szCs w:val="24"/>
              </w:rPr>
              <w:t xml:space="preserve">Trustees, </w:t>
            </w:r>
            <w:proofErr w:type="gramStart"/>
            <w:r>
              <w:rPr>
                <w:rFonts w:ascii="Arial" w:hAnsi="Arial" w:cs="Arial"/>
                <w:sz w:val="24"/>
                <w:szCs w:val="24"/>
              </w:rPr>
              <w:t>employees</w:t>
            </w:r>
            <w:proofErr w:type="gramEnd"/>
            <w:r>
              <w:rPr>
                <w:rFonts w:ascii="Arial" w:hAnsi="Arial" w:cs="Arial"/>
                <w:sz w:val="24"/>
                <w:szCs w:val="24"/>
              </w:rPr>
              <w:t xml:space="preserve"> and users/hirers</w:t>
            </w:r>
          </w:p>
        </w:tc>
        <w:tc>
          <w:tcPr>
            <w:tcW w:w="1416" w:type="dxa"/>
          </w:tcPr>
          <w:p w14:paraId="2EBB99C8" w14:textId="77777777" w:rsidR="00BE515A" w:rsidRDefault="00BE515A" w:rsidP="007C2DE1">
            <w:pPr>
              <w:rPr>
                <w:rFonts w:ascii="Arial" w:hAnsi="Arial" w:cs="Arial"/>
                <w:sz w:val="24"/>
                <w:szCs w:val="24"/>
              </w:rPr>
            </w:pPr>
            <w:r>
              <w:rPr>
                <w:rFonts w:ascii="Arial" w:hAnsi="Arial" w:cs="Arial"/>
                <w:sz w:val="24"/>
                <w:szCs w:val="24"/>
              </w:rPr>
              <w:t>2</w:t>
            </w:r>
          </w:p>
        </w:tc>
        <w:tc>
          <w:tcPr>
            <w:tcW w:w="2475" w:type="dxa"/>
          </w:tcPr>
          <w:p w14:paraId="6E0760AD" w14:textId="77777777" w:rsidR="00BE515A" w:rsidRDefault="00BE515A" w:rsidP="007C2DE1">
            <w:pPr>
              <w:rPr>
                <w:rFonts w:ascii="Arial" w:hAnsi="Arial" w:cs="Arial"/>
                <w:sz w:val="24"/>
                <w:szCs w:val="24"/>
              </w:rPr>
            </w:pPr>
            <w:r w:rsidRPr="00AF4BE5">
              <w:rPr>
                <w:rFonts w:ascii="Arial" w:hAnsi="Arial" w:cs="Arial"/>
                <w:sz w:val="24"/>
                <w:szCs w:val="24"/>
              </w:rPr>
              <w:t>Spread of disease within the community.</w:t>
            </w:r>
          </w:p>
        </w:tc>
        <w:tc>
          <w:tcPr>
            <w:tcW w:w="4588" w:type="dxa"/>
          </w:tcPr>
          <w:p w14:paraId="2C14BC15" w14:textId="77777777" w:rsidR="00BE515A" w:rsidRDefault="00BE515A" w:rsidP="007C2DE1">
            <w:pPr>
              <w:rPr>
                <w:rFonts w:ascii="Arial" w:hAnsi="Arial" w:cs="Arial"/>
                <w:sz w:val="24"/>
                <w:szCs w:val="24"/>
              </w:rPr>
            </w:pPr>
            <w:r>
              <w:rPr>
                <w:rFonts w:ascii="Arial" w:hAnsi="Arial" w:cs="Arial"/>
                <w:sz w:val="24"/>
                <w:szCs w:val="24"/>
              </w:rPr>
              <w:t>A</w:t>
            </w:r>
            <w:r w:rsidRPr="00AF4BE5">
              <w:rPr>
                <w:rFonts w:ascii="Arial" w:hAnsi="Arial" w:cs="Arial"/>
                <w:sz w:val="24"/>
                <w:szCs w:val="24"/>
              </w:rPr>
              <w:t xml:space="preserve">ppropriate signage including PHE requirements as well as signposts to assistance and information will be displayed throughout the </w:t>
            </w:r>
            <w:r>
              <w:rPr>
                <w:rFonts w:ascii="Arial" w:hAnsi="Arial" w:cs="Arial"/>
                <w:sz w:val="24"/>
                <w:szCs w:val="24"/>
              </w:rPr>
              <w:t>Hall</w:t>
            </w:r>
            <w:r w:rsidRPr="00AF4BE5">
              <w:rPr>
                <w:rFonts w:ascii="Arial" w:hAnsi="Arial" w:cs="Arial"/>
                <w:sz w:val="24"/>
                <w:szCs w:val="24"/>
              </w:rPr>
              <w:t>.</w:t>
            </w:r>
          </w:p>
          <w:p w14:paraId="32802ACD" w14:textId="77777777" w:rsidR="00BE515A" w:rsidRDefault="00BE515A" w:rsidP="007C2DE1">
            <w:pPr>
              <w:rPr>
                <w:rFonts w:ascii="Arial" w:hAnsi="Arial" w:cs="Arial"/>
                <w:sz w:val="24"/>
                <w:szCs w:val="24"/>
              </w:rPr>
            </w:pPr>
          </w:p>
          <w:p w14:paraId="79F6C4A6" w14:textId="77777777" w:rsidR="00BE515A" w:rsidRPr="00AF4BE5" w:rsidRDefault="00BE515A" w:rsidP="007C2DE1">
            <w:pPr>
              <w:rPr>
                <w:rFonts w:ascii="Arial" w:hAnsi="Arial" w:cs="Arial"/>
                <w:sz w:val="24"/>
                <w:szCs w:val="24"/>
              </w:rPr>
            </w:pPr>
            <w:r w:rsidRPr="00AF4BE5">
              <w:rPr>
                <w:rFonts w:ascii="Arial" w:hAnsi="Arial" w:cs="Arial"/>
                <w:sz w:val="24"/>
                <w:szCs w:val="24"/>
              </w:rPr>
              <w:t>Residual risk level -</w:t>
            </w:r>
            <w:r>
              <w:rPr>
                <w:rFonts w:ascii="Arial" w:hAnsi="Arial" w:cs="Arial"/>
                <w:sz w:val="24"/>
                <w:szCs w:val="24"/>
              </w:rPr>
              <w:t xml:space="preserve"> 1</w:t>
            </w:r>
          </w:p>
          <w:p w14:paraId="0AE30DC4" w14:textId="77777777" w:rsidR="00BE515A" w:rsidRPr="00AF4BE5" w:rsidRDefault="00BE515A" w:rsidP="007C2DE1">
            <w:pPr>
              <w:rPr>
                <w:rFonts w:ascii="Arial" w:hAnsi="Arial" w:cs="Arial"/>
                <w:sz w:val="24"/>
                <w:szCs w:val="24"/>
              </w:rPr>
            </w:pPr>
          </w:p>
        </w:tc>
      </w:tr>
      <w:tr w:rsidR="00BE515A" w14:paraId="79C13D5F" w14:textId="77777777" w:rsidTr="007C2DE1">
        <w:tc>
          <w:tcPr>
            <w:tcW w:w="809" w:type="dxa"/>
          </w:tcPr>
          <w:p w14:paraId="1A8346A8" w14:textId="77777777" w:rsidR="00BE515A" w:rsidRDefault="00BE515A" w:rsidP="007C2DE1">
            <w:pPr>
              <w:rPr>
                <w:rFonts w:ascii="Arial" w:hAnsi="Arial" w:cs="Arial"/>
                <w:sz w:val="24"/>
                <w:szCs w:val="24"/>
              </w:rPr>
            </w:pPr>
          </w:p>
        </w:tc>
        <w:tc>
          <w:tcPr>
            <w:tcW w:w="2751" w:type="dxa"/>
          </w:tcPr>
          <w:p w14:paraId="393A69C8" w14:textId="77777777" w:rsidR="00BE515A" w:rsidRPr="00AF4BE5" w:rsidRDefault="00BE515A" w:rsidP="007C2DE1">
            <w:pPr>
              <w:rPr>
                <w:rFonts w:ascii="Arial" w:hAnsi="Arial" w:cs="Arial"/>
                <w:sz w:val="24"/>
                <w:szCs w:val="24"/>
              </w:rPr>
            </w:pPr>
          </w:p>
        </w:tc>
        <w:tc>
          <w:tcPr>
            <w:tcW w:w="1848" w:type="dxa"/>
          </w:tcPr>
          <w:p w14:paraId="10F8F3D4" w14:textId="77777777" w:rsidR="00BE515A" w:rsidRDefault="00BE515A" w:rsidP="007C2DE1">
            <w:pPr>
              <w:rPr>
                <w:rFonts w:ascii="Arial" w:hAnsi="Arial" w:cs="Arial"/>
                <w:sz w:val="24"/>
                <w:szCs w:val="24"/>
              </w:rPr>
            </w:pPr>
          </w:p>
        </w:tc>
        <w:tc>
          <w:tcPr>
            <w:tcW w:w="1416" w:type="dxa"/>
          </w:tcPr>
          <w:p w14:paraId="39AEBB25" w14:textId="77777777" w:rsidR="00BE515A" w:rsidRDefault="00BE515A" w:rsidP="007C2DE1">
            <w:pPr>
              <w:rPr>
                <w:rFonts w:ascii="Arial" w:hAnsi="Arial" w:cs="Arial"/>
                <w:sz w:val="24"/>
                <w:szCs w:val="24"/>
              </w:rPr>
            </w:pPr>
          </w:p>
        </w:tc>
        <w:tc>
          <w:tcPr>
            <w:tcW w:w="2475" w:type="dxa"/>
          </w:tcPr>
          <w:p w14:paraId="7F4E5DF1" w14:textId="77777777" w:rsidR="00BE515A" w:rsidRDefault="00BE515A" w:rsidP="007C2DE1">
            <w:pPr>
              <w:rPr>
                <w:rFonts w:ascii="Arial" w:hAnsi="Arial" w:cs="Arial"/>
                <w:sz w:val="24"/>
                <w:szCs w:val="24"/>
              </w:rPr>
            </w:pPr>
          </w:p>
        </w:tc>
        <w:tc>
          <w:tcPr>
            <w:tcW w:w="4588" w:type="dxa"/>
          </w:tcPr>
          <w:p w14:paraId="7C76EF24" w14:textId="77777777" w:rsidR="00BE515A" w:rsidRPr="00AF4BE5" w:rsidRDefault="00BE515A" w:rsidP="007C2DE1">
            <w:pPr>
              <w:rPr>
                <w:rFonts w:ascii="Arial" w:hAnsi="Arial" w:cs="Arial"/>
                <w:sz w:val="24"/>
                <w:szCs w:val="24"/>
              </w:rPr>
            </w:pPr>
          </w:p>
        </w:tc>
      </w:tr>
    </w:tbl>
    <w:p w14:paraId="055C6B1D" w14:textId="77777777" w:rsidR="00BE515A" w:rsidRPr="00AF4BE5" w:rsidRDefault="00BE515A" w:rsidP="00BE515A">
      <w:pPr>
        <w:rPr>
          <w:rFonts w:ascii="Arial" w:hAnsi="Arial" w:cs="Arial"/>
          <w:sz w:val="24"/>
          <w:szCs w:val="24"/>
        </w:rPr>
      </w:pPr>
    </w:p>
    <w:p w14:paraId="4585E5EA" w14:textId="77777777" w:rsidR="00BE515A" w:rsidRDefault="00BE515A" w:rsidP="00BE515A"/>
    <w:p w14:paraId="3CD22C8E" w14:textId="77777777" w:rsidR="00BE515A" w:rsidRDefault="00BE515A" w:rsidP="00BE515A"/>
    <w:p w14:paraId="0E8620CC" w14:textId="77777777" w:rsidR="00BE515A" w:rsidRDefault="00BE515A"/>
    <w:sectPr w:rsidR="00BE515A" w:rsidSect="00BE515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5A"/>
    <w:rsid w:val="00171DAD"/>
    <w:rsid w:val="00215B11"/>
    <w:rsid w:val="00226DA0"/>
    <w:rsid w:val="003735F1"/>
    <w:rsid w:val="008208B2"/>
    <w:rsid w:val="00BE515A"/>
    <w:rsid w:val="00DB1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C175"/>
  <w15:chartTrackingRefBased/>
  <w15:docId w15:val="{838CB28A-0352-4976-974C-7CB61594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248739506msonormal">
    <w:name w:val="yiv0248739506msonormal"/>
    <w:basedOn w:val="Normal"/>
    <w:rsid w:val="00BE515A"/>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Jones</dc:creator>
  <cp:keywords/>
  <dc:description/>
  <cp:lastModifiedBy>Gareth Jones</cp:lastModifiedBy>
  <cp:revision>3</cp:revision>
  <dcterms:created xsi:type="dcterms:W3CDTF">2021-08-03T14:06:00Z</dcterms:created>
  <dcterms:modified xsi:type="dcterms:W3CDTF">2021-08-22T14:30:00Z</dcterms:modified>
</cp:coreProperties>
</file>